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8"/>
    <w:p>
      <w:pPr>
        <w:pStyle w:val="Heading1"/>
      </w:pPr>
      <w:r>
        <w:t xml:space="preserve">Homiletics Analysis: Mark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8 is a pivotal chapter in the Gospel of Mark, functioning as a</w:t>
      </w:r>
      <w:r>
        <w:t xml:space="preserve"> </w:t>
      </w:r>
      <w:r>
        <w:t xml:space="preserve">structural and theological hinge in the narrative. The chapter opens</w:t>
      </w:r>
      <w:r>
        <w:t xml:space="preserve"> </w:t>
      </w:r>
      <w:r>
        <w:t xml:space="preserve">with a second feeding miracle (vv. 1–10), in which Jesus feeds four</w:t>
      </w:r>
      <w:r>
        <w:t xml:space="preserve"> </w:t>
      </w:r>
      <w:r>
        <w:t xml:space="preserve">thousand in Gentile territory, echoing the feeding of the five thousand</w:t>
      </w:r>
      <w:r>
        <w:t xml:space="preserve"> </w:t>
      </w:r>
      <w:r>
        <w:t xml:space="preserve">in chapter 6 yet distinct in its geographic setting and crowd</w:t>
      </w:r>
      <w:r>
        <w:t xml:space="preserve"> </w:t>
      </w:r>
      <w:r>
        <w:t xml:space="preserve">composition. This is followed immediately by a confrontation with the</w:t>
      </w:r>
      <w:r>
        <w:t xml:space="preserve"> </w:t>
      </w:r>
      <w:r>
        <w:t xml:space="preserve">Pharisees demanding a sign (vv. 11–13), Jesus’ cryptic warning to the</w:t>
      </w:r>
      <w:r>
        <w:t xml:space="preserve"> </w:t>
      </w:r>
      <w:r>
        <w:t xml:space="preserve">disciples about</w:t>
      </w:r>
      <w:r>
        <w:t xml:space="preserve"> </w:t>
      </w:r>
      <w:r>
        <w:t xml:space="preserve">“the leaven of the Pharisees and of Herod”</w:t>
      </w:r>
      <w:r>
        <w:t xml:space="preserve"> </w:t>
      </w:r>
      <w:r>
        <w:t xml:space="preserve">(vv. 14–21),</w:t>
      </w:r>
      <w:r>
        <w:t xml:space="preserve"> </w:t>
      </w:r>
      <w:r>
        <w:t xml:space="preserve">and a two-stage healing of a blind man at Bethsaida (vv. 22–26) —</w:t>
      </w:r>
      <w:r>
        <w:t xml:space="preserve"> </w:t>
      </w:r>
      <w:r>
        <w:t xml:space="preserve">a miracle found only in Mark and laden with symbolic weight. The chapter</w:t>
      </w:r>
      <w:r>
        <w:t xml:space="preserve"> </w:t>
      </w:r>
      <w:r>
        <w:t xml:space="preserve">reaches its structural climax at Caesarea Philippi (vv. 27–30), where</w:t>
      </w:r>
      <w:r>
        <w:t xml:space="preserve"> </w:t>
      </w:r>
      <w:r>
        <w:t xml:space="preserve">Jesus poses the question around which the entire Gospel turns:</w:t>
      </w:r>
      <w:r>
        <w:t xml:space="preserve"> </w:t>
      </w:r>
      <w:r>
        <w:t xml:space="preserve">“Who do</w:t>
      </w:r>
      <w:r>
        <w:t xml:space="preserve"> </w:t>
      </w:r>
      <w:r>
        <w:t xml:space="preserve">you say that I am?”</w:t>
      </w:r>
      <w:r>
        <w:t xml:space="preserve"> </w:t>
      </w:r>
      <w:r>
        <w:t xml:space="preserve">Peter’s confession —</w:t>
      </w:r>
      <w:r>
        <w:t xml:space="preserve"> </w:t>
      </w:r>
      <w:r>
        <w:t xml:space="preserve">“You are the Christ”</w:t>
      </w:r>
      <w:r>
        <w:t xml:space="preserve"> </w:t>
      </w:r>
      <w:r>
        <w:t xml:space="preserve">— is</w:t>
      </w:r>
      <w:r>
        <w:t xml:space="preserve"> </w:t>
      </w:r>
      <w:r>
        <w:t xml:space="preserve">followed immediately by Jesus’ first explicit prediction of His</w:t>
      </w:r>
      <w:r>
        <w:t xml:space="preserve"> </w:t>
      </w:r>
      <w:r>
        <w:t xml:space="preserve">suffering, death, and resurrection (vv. 31–33). Peter’s rebuke and</w:t>
      </w:r>
      <w:r>
        <w:t xml:space="preserve"> </w:t>
      </w:r>
      <w:r>
        <w:t xml:space="preserve">Jesus’ counter-rebuke (</w:t>
      </w:r>
      <w:r>
        <w:t xml:space="preserve">“Get behind me, Satan”</w:t>
      </w:r>
      <w:r>
        <w:t xml:space="preserve">) reveal the depth of</w:t>
      </w:r>
      <w:r>
        <w:t xml:space="preserve"> </w:t>
      </w:r>
      <w:r>
        <w:t xml:space="preserve">misunderstanding even in the one who confessed correctly. The chapter</w:t>
      </w:r>
      <w:r>
        <w:t xml:space="preserve"> </w:t>
      </w:r>
      <w:r>
        <w:t xml:space="preserve">closes with Jesus calling the crowd and disciples together to deliver</w:t>
      </w:r>
      <w:r>
        <w:t xml:space="preserve"> </w:t>
      </w:r>
      <w:r>
        <w:t xml:space="preserve">His most demanding discipleship teaching: the call to cross-bearing,</w:t>
      </w:r>
      <w:r>
        <w:t xml:space="preserve"> </w:t>
      </w:r>
      <w:r>
        <w:t xml:space="preserve">self-denial, and life-through-death (vv. 34–38).</w:t>
      </w:r>
    </w:p>
    <w:p>
      <w:pPr>
        <w:pStyle w:val="BodyText"/>
      </w:pPr>
      <w:r>
        <w:t xml:space="preserve">The structural logic of the chapter is not incidental. The two feeding</w:t>
      </w:r>
      <w:r>
        <w:t xml:space="preserve"> </w:t>
      </w:r>
      <w:r>
        <w:t xml:space="preserve">miracles bracket a sustained demonstration of the disciples’ blindness</w:t>
      </w:r>
      <w:r>
        <w:t xml:space="preserve"> </w:t>
      </w:r>
      <w:r>
        <w:t xml:space="preserve">and hardness of heart (vv. 14–21,</w:t>
      </w:r>
      <w:r>
        <w:t xml:space="preserve"> </w:t>
      </w:r>
      <w:r>
        <w:t xml:space="preserve">“Do you not yet understand?”</w:t>
      </w:r>
      <w:r>
        <w:t xml:space="preserve">). The</w:t>
      </w:r>
      <w:r>
        <w:t xml:space="preserve"> </w:t>
      </w:r>
      <w:r>
        <w:t xml:space="preserve">Bethsaida healing — performed in two stages, the only such miracle in</w:t>
      </w:r>
      <w:r>
        <w:t xml:space="preserve"> </w:t>
      </w:r>
      <w:r>
        <w:t xml:space="preserve">the Gospels — functions as a enacted parable of partial spiritual sight</w:t>
      </w:r>
      <w:r>
        <w:t xml:space="preserve"> </w:t>
      </w:r>
      <w:r>
        <w:t xml:space="preserve">giving way to full sight. It directly precedes Peter’s confession, which</w:t>
      </w:r>
      <w:r>
        <w:t xml:space="preserve"> </w:t>
      </w:r>
      <w:r>
        <w:t xml:space="preserve">is itself a case of partial sight: correct as to Jesus’ identity as</w:t>
      </w:r>
      <w:r>
        <w:t xml:space="preserve"> </w:t>
      </w:r>
      <w:r>
        <w:t xml:space="preserve">Messiah, but catastrophically wrong as to the shape of that Messiahship.</w:t>
      </w:r>
      <w:r>
        <w:t xml:space="preserve"> </w:t>
      </w:r>
      <w:r>
        <w:t xml:space="preserve">The chapter ends not with triumphalism but with the demand that everyone</w:t>
      </w:r>
      <w:r>
        <w:t xml:space="preserve"> </w:t>
      </w:r>
      <w:r>
        <w:t xml:space="preserve">who has seen who Jesus is must follow Him on exactly the road He has</w:t>
      </w:r>
      <w:r>
        <w:t xml:space="preserve"> </w:t>
      </w:r>
      <w:r>
        <w:t xml:space="preserve">described — the road of the cross.</w:t>
      </w:r>
    </w:p>
    <w:p>
      <w:pPr>
        <w:pStyle w:val="BodyText"/>
      </w:pPr>
      <w:r>
        <w:rPr>
          <w:b/>
          <w:bCs/>
        </w:rPr>
        <w:t xml:space="preserve">This Text — Intent</w:t>
      </w:r>
    </w:p>
    <w:p>
      <w:pPr>
        <w:pStyle w:val="BodyText"/>
      </w:pPr>
      <w:r>
        <w:t xml:space="preserve">God is using Mark 8 to perform a diagnostic and a demand simultaneously.</w:t>
      </w:r>
      <w:r>
        <w:t xml:space="preserve"> </w:t>
      </w:r>
      <w:r>
        <w:t xml:space="preserve">The diagnostic: to expose the particular form of blindness that afflicts</w:t>
      </w:r>
      <w:r>
        <w:t xml:space="preserve"> </w:t>
      </w:r>
      <w:r>
        <w:t xml:space="preserve">even those closest to Jesus — not the blindness of total ignorance but</w:t>
      </w:r>
      <w:r>
        <w:t xml:space="preserve"> </w:t>
      </w:r>
      <w:r>
        <w:t xml:space="preserve">the blindness of misunderstanding, of seeing Jesus truly but not yet</w:t>
      </w:r>
      <w:r>
        <w:t xml:space="preserve"> </w:t>
      </w:r>
      <w:r>
        <w:t xml:space="preserve">seeing Him fully, of confessing the right title while refusing the right</w:t>
      </w:r>
      <w:r>
        <w:t xml:space="preserve"> </w:t>
      </w:r>
      <w:r>
        <w:t xml:space="preserve">road. The demand: that genuine recognition of Jesus as the Christ must</w:t>
      </w:r>
      <w:r>
        <w:t xml:space="preserve"> </w:t>
      </w:r>
      <w:r>
        <w:t xml:space="preserve">issue in a specific kind of following — cross-shaped, self-denying,</w:t>
      </w:r>
      <w:r>
        <w:t xml:space="preserve"> </w:t>
      </w:r>
      <w:r>
        <w:t xml:space="preserve">life-through-death following. The chapter will not allow the reader to</w:t>
      </w:r>
      <w:r>
        <w:t xml:space="preserve"> </w:t>
      </w:r>
      <w:r>
        <w:t xml:space="preserve">hold onto a Jesus-as-Messiah who does not suffer, or a discipleship that</w:t>
      </w:r>
      <w:r>
        <w:t xml:space="preserve"> </w:t>
      </w:r>
      <w:r>
        <w:t xml:space="preserve">does not cost everything. The entire chapter pressures the reader toward</w:t>
      </w:r>
      <w:r>
        <w:t xml:space="preserve"> </w:t>
      </w:r>
      <w:r>
        <w:t xml:space="preserve">the same double reckoning: Who is He? And if He is who you say He is,</w:t>
      </w:r>
      <w:r>
        <w:t xml:space="preserve"> </w:t>
      </w:r>
      <w:r>
        <w:t xml:space="preserve">what does that require of you?</w:t>
      </w:r>
    </w:p>
    <w:p>
      <w:r>
        <w:pict>
          <v:rect style="width:0;height:1.5pt" o:hralign="center" o:hrstd="t" o:hr="t"/>
        </w:pict>
      </w:r>
    </w:p>
    <w:p>
      <w:pPr>
        <w:pStyle w:val="FirstParagraph"/>
      </w:pPr>
      <w:r>
        <w:rPr>
          <w:b/>
          <w:bCs/>
        </w:rPr>
        <w:t xml:space="preserve">Subject Sentence:</w:t>
      </w:r>
      <w:r>
        <w:t xml:space="preserve"> </w:t>
      </w:r>
      <w:r>
        <w:t xml:space="preserve">The identity of the suffering Christ and the</w:t>
      </w:r>
      <w:r>
        <w:t xml:space="preserve"> </w:t>
      </w:r>
      <w:r>
        <w:t xml:space="preserve">cost of genuine discipleship are inseparably revealed at the Gospel’s</w:t>
      </w:r>
      <w:r>
        <w:t xml:space="preserve"> </w:t>
      </w:r>
      <w:r>
        <w:t xml:space="preserve">turning point.</w:t>
      </w:r>
    </w:p>
    <w:p>
      <w:r>
        <w:pict>
          <v:rect style="width:0;height:1.5pt" o:hralign="center" o:hrstd="t" o:hr="t"/>
        </w:pict>
      </w:r>
    </w:p>
    <w:p>
      <w:pPr>
        <w:pStyle w:val="FirstParagraph"/>
      </w:pPr>
      <w:r>
        <w:rPr>
          <w:b/>
          <w:bCs/>
        </w:rPr>
        <w:t xml:space="preserve">Primary Claim:</w:t>
      </w:r>
      <w:r>
        <w:t xml:space="preserve"> </w:t>
      </w:r>
      <w:r>
        <w:t xml:space="preserve">Jesus forces His disciples — and every reader — to</w:t>
      </w:r>
      <w:r>
        <w:t xml:space="preserve"> </w:t>
      </w:r>
      <w:r>
        <w:t xml:space="preserve">reckon not only with who He truly is, but with whether they are willing</w:t>
      </w:r>
      <w:r>
        <w:t xml:space="preserve"> </w:t>
      </w:r>
      <w:r>
        <w:t xml:space="preserve">to follow the Christ who actually exists: the One who goes to the cross</w:t>
      </w:r>
      <w:r>
        <w:t xml:space="preserve"> </w:t>
      </w:r>
      <w:r>
        <w:t xml:space="preserve">and calls them there with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Two-Stage Healing and Its Symbolic Function (vv. 22–26)</w:t>
      </w:r>
    </w:p>
    <w:p>
      <w:pPr>
        <w:pStyle w:val="BodyText"/>
      </w:pPr>
      <w:r>
        <w:t xml:space="preserve">The most distinctive exegetical question in Mark 8 is the significance</w:t>
      </w:r>
      <w:r>
        <w:t xml:space="preserve"> </w:t>
      </w:r>
      <w:r>
        <w:t xml:space="preserve">of the two-stage healing of the blind man. The fact that this is the</w:t>
      </w:r>
      <w:r>
        <w:t xml:space="preserve"> </w:t>
      </w:r>
      <w:r>
        <w:t xml:space="preserve">only miracle in the Gospels that appears to occur in stages has</w:t>
      </w:r>
      <w:r>
        <w:t xml:space="preserve"> </w:t>
      </w:r>
      <w:r>
        <w:t xml:space="preserve">generated considerable discussion. Three readings require evaluation.</w:t>
      </w:r>
    </w:p>
    <w:p>
      <w:pPr>
        <w:pStyle w:val="BodyText"/>
      </w:pPr>
      <w:r>
        <w:t xml:space="preserve">The first reading — common in Pentecostal and charismatic contexts —</w:t>
      </w:r>
      <w:r>
        <w:t xml:space="preserve"> </w:t>
      </w:r>
      <w:r>
        <w:t xml:space="preserve">treats the two stages as a lesson in persistent prayer or as evidence</w:t>
      </w:r>
      <w:r>
        <w:t xml:space="preserve"> </w:t>
      </w:r>
      <w:r>
        <w:t xml:space="preserve">that faith affects the completeness of healing. This reading should be</w:t>
      </w:r>
      <w:r>
        <w:t xml:space="preserve"> </w:t>
      </w:r>
      <w:r>
        <w:t xml:space="preserve">refuted. Nothing in the text commends the man’s faith as the operative</w:t>
      </w:r>
      <w:r>
        <w:t xml:space="preserve"> </w:t>
      </w:r>
      <w:r>
        <w:t xml:space="preserve">variable; the two stages are entirely controlled by Jesus, who chooses</w:t>
      </w:r>
      <w:r>
        <w:t xml:space="preserve"> </w:t>
      </w:r>
      <w:r>
        <w:t xml:space="preserve">to proceed in stages. The text offers no prayer, no rebuke for weak</w:t>
      </w:r>
      <w:r>
        <w:t xml:space="preserve"> </w:t>
      </w:r>
      <w:r>
        <w:t xml:space="preserve">faith, no instruction about pressing through for complete healing. The</w:t>
      </w:r>
      <w:r>
        <w:t xml:space="preserve"> </w:t>
      </w:r>
      <w:r>
        <w:t xml:space="preserve">reading imports a framework the text actively resists.</w:t>
      </w:r>
    </w:p>
    <w:p>
      <w:pPr>
        <w:pStyle w:val="BodyText"/>
      </w:pPr>
      <w:r>
        <w:t xml:space="preserve">The second reading treats the miracle as a straightforward historical</w:t>
      </w:r>
      <w:r>
        <w:t xml:space="preserve"> </w:t>
      </w:r>
      <w:r>
        <w:t xml:space="preserve">event with no symbolic freight, placed here simply because this is where</w:t>
      </w:r>
      <w:r>
        <w:t xml:space="preserve"> </w:t>
      </w:r>
      <w:r>
        <w:t xml:space="preserve">it occurred chronologically. This reading should be qualified. Mark’s</w:t>
      </w:r>
      <w:r>
        <w:t xml:space="preserve"> </w:t>
      </w:r>
      <w:r>
        <w:t xml:space="preserve">Gospel is too carefully constructed for its placement to be accidental.</w:t>
      </w:r>
      <w:r>
        <w:t xml:space="preserve"> </w:t>
      </w:r>
      <w:r>
        <w:t xml:space="preserve">The miracle sits between the disciples’ extended blindness (vv. 14–21)</w:t>
      </w:r>
      <w:r>
        <w:t xml:space="preserve"> </w:t>
      </w:r>
      <w:r>
        <w:t xml:space="preserve">and Peter’s partial-then-corrected confession (vv. 27–33). The thematic</w:t>
      </w:r>
      <w:r>
        <w:t xml:space="preserve"> </w:t>
      </w:r>
      <w:r>
        <w:t xml:space="preserve">resonance between staged physical sight and staged spiritual perception</w:t>
      </w:r>
      <w:r>
        <w:t xml:space="preserve"> </w:t>
      </w:r>
      <w:r>
        <w:t xml:space="preserve">is too tight to dismiss — Mark is making a point about the process of</w:t>
      </w:r>
      <w:r>
        <w:t xml:space="preserve"> </w:t>
      </w:r>
      <w:r>
        <w:t xml:space="preserve">understanding who Jesus is.</w:t>
      </w:r>
    </w:p>
    <w:p>
      <w:pPr>
        <w:pStyle w:val="BodyText"/>
      </w:pPr>
      <w:r>
        <w:t xml:space="preserve">The Reformed and best-attested reading acknowledges the historical</w:t>
      </w:r>
      <w:r>
        <w:t xml:space="preserve"> </w:t>
      </w:r>
      <w:r>
        <w:t xml:space="preserve">reality of the miracle while recognizing that Mark has positioned it</w:t>
      </w:r>
      <w:r>
        <w:t xml:space="preserve"> </w:t>
      </w:r>
      <w:r>
        <w:t xml:space="preserve">deliberately as a structural parable. The disciples are like the man</w:t>
      </w:r>
      <w:r>
        <w:t xml:space="preserve"> </w:t>
      </w:r>
      <w:r>
        <w:t xml:space="preserve">after the first touch — they can</w:t>
      </w:r>
      <w:r>
        <w:t xml:space="preserve"> </w:t>
      </w:r>
      <w:r>
        <w:t xml:space="preserve">“see”</w:t>
      </w:r>
      <w:r>
        <w:t xml:space="preserve"> </w:t>
      </w:r>
      <w:r>
        <w:t xml:space="preserve">Jesus in the sense of</w:t>
      </w:r>
      <w:r>
        <w:t xml:space="preserve"> </w:t>
      </w:r>
      <w:r>
        <w:t xml:space="preserve">perceiving His identity, but they see Him</w:t>
      </w:r>
      <w:r>
        <w:t xml:space="preserve"> </w:t>
      </w:r>
      <w:r>
        <w:t xml:space="preserve">“like trees walking”</w:t>
      </w:r>
      <w:r>
        <w:t xml:space="preserve">: Jesus as</w:t>
      </w:r>
      <w:r>
        <w:t xml:space="preserve"> </w:t>
      </w:r>
      <w:r>
        <w:t xml:space="preserve">Messiah-without-a-cross, power without suffering. The full sight the</w:t>
      </w:r>
      <w:r>
        <w:t xml:space="preserve"> </w:t>
      </w:r>
      <w:r>
        <w:t xml:space="preserve">chapter calls them toward is sight that encompasses the passion</w:t>
      </w:r>
      <w:r>
        <w:t xml:space="preserve"> </w:t>
      </w:r>
      <w:r>
        <w:t xml:space="preserve">prediction, the cross, and the demand of vv. 34–38. This reading</w:t>
      </w:r>
      <w:r>
        <w:t xml:space="preserve"> </w:t>
      </w:r>
      <w:r>
        <w:t xml:space="preserve">accounts for both the miracle’s historical character and its literary</w:t>
      </w:r>
      <w:r>
        <w:t xml:space="preserve"> </w:t>
      </w:r>
      <w:r>
        <w:t xml:space="preserve">placement, and it is the reading Mark’s own narrative structure</w:t>
      </w:r>
      <w:r>
        <w:t xml:space="preserve"> </w:t>
      </w:r>
      <w:r>
        <w:t xml:space="preserve">supports.</w:t>
      </w:r>
    </w:p>
    <w:p>
      <w:pPr>
        <w:pStyle w:val="BodyText"/>
      </w:pPr>
      <w:r>
        <w:rPr>
          <w:b/>
          <w:bCs/>
        </w:rPr>
        <w:t xml:space="preserve">Peter’s Confession and Its Adequacy (vv. 29–30)</w:t>
      </w:r>
    </w:p>
    <w:p>
      <w:pPr>
        <w:pStyle w:val="BodyText"/>
      </w:pPr>
      <w:r>
        <w:t xml:space="preserve">A second interpretive question concerns the adequacy of Peter’s</w:t>
      </w:r>
      <w:r>
        <w:t xml:space="preserve"> </w:t>
      </w:r>
      <w:r>
        <w:t xml:space="preserve">confession. Lutheran exposition sometimes treats the confession as</w:t>
      </w:r>
      <w:r>
        <w:t xml:space="preserve"> </w:t>
      </w:r>
      <w:r>
        <w:t xml:space="preserve">sufficient — it is the right answer, and the subsequent correction is</w:t>
      </w:r>
      <w:r>
        <w:t xml:space="preserve"> </w:t>
      </w:r>
      <w:r>
        <w:t xml:space="preserve">only about tactical disclosure (hence the command to silence in v. 30).</w:t>
      </w:r>
      <w:r>
        <w:t xml:space="preserve"> </w:t>
      </w:r>
      <w:r>
        <w:t xml:space="preserve">Dispensational readings occasionally treat the silence command as</w:t>
      </w:r>
      <w:r>
        <w:t xml:space="preserve"> </w:t>
      </w:r>
      <w:r>
        <w:t xml:space="preserve">evidence that the kingdom offer is being suspended, with full messianic</w:t>
      </w:r>
      <w:r>
        <w:t xml:space="preserve"> </w:t>
      </w:r>
      <w:r>
        <w:t xml:space="preserve">proclamation deferred to a future age.</w:t>
      </w:r>
    </w:p>
    <w:p>
      <w:pPr>
        <w:pStyle w:val="BodyText"/>
      </w:pPr>
      <w:r>
        <w:t xml:space="preserve">Both readings should be qualified. Peter’s confession is genuine and</w:t>
      </w:r>
      <w:r>
        <w:t xml:space="preserve"> </w:t>
      </w:r>
      <w:r>
        <w:t xml:space="preserve">commended in Matthew’s parallel account (Matt. 16:17), but Mark’s</w:t>
      </w:r>
      <w:r>
        <w:t xml:space="preserve"> </w:t>
      </w:r>
      <w:r>
        <w:t xml:space="preserve">narrative immediately qualifies its sufficiency by showing that Peter</w:t>
      </w:r>
      <w:r>
        <w:t xml:space="preserve"> </w:t>
      </w:r>
      <w:r>
        <w:t xml:space="preserve">cannot accept the content of genuine Messiahship (vv. 31–33). The</w:t>
      </w:r>
      <w:r>
        <w:t xml:space="preserve"> </w:t>
      </w:r>
      <w:r>
        <w:t xml:space="preserve">silence command in v. 30 is best understood, in Mark’s theology, as</w:t>
      </w:r>
      <w:r>
        <w:t xml:space="preserve"> </w:t>
      </w:r>
      <w:r>
        <w:t xml:space="preserve">related to the pattern of secrecy throughout the Gospel (the</w:t>
      </w:r>
      <w:r>
        <w:t xml:space="preserve"> </w:t>
      </w:r>
      <w:r>
        <w:t xml:space="preserve">“Messianic</w:t>
      </w:r>
      <w:r>
        <w:t xml:space="preserve"> </w:t>
      </w:r>
      <w:r>
        <w:t xml:space="preserve">Secret”</w:t>
      </w:r>
      <w:r>
        <w:t xml:space="preserve">) — premature proclamation of Jesus as Messiah, absent the</w:t>
      </w:r>
      <w:r>
        <w:t xml:space="preserve"> </w:t>
      </w:r>
      <w:r>
        <w:t xml:space="preserve">cross, would generate exactly the wrong expectations. The Gospel will</w:t>
      </w:r>
      <w:r>
        <w:t xml:space="preserve"> </w:t>
      </w:r>
      <w:r>
        <w:t xml:space="preserve">not let Peter’s confession stand as complete understanding until it is</w:t>
      </w:r>
      <w:r>
        <w:t xml:space="preserve"> </w:t>
      </w:r>
      <w:r>
        <w:t xml:space="preserve">anchored in the passion.</w:t>
      </w:r>
    </w:p>
    <w:p>
      <w:pPr>
        <w:pStyle w:val="BodyText"/>
      </w:pPr>
      <w:r>
        <w:rPr>
          <w:b/>
          <w:bCs/>
        </w:rPr>
        <w:t xml:space="preserve">The Discipleship Call and Its Scope (vv. 34–38)</w:t>
      </w:r>
    </w:p>
    <w:p>
      <w:pPr>
        <w:pStyle w:val="BodyText"/>
      </w:pPr>
      <w:r>
        <w:t xml:space="preserve">A third issue concerns the scope of vv. 34–38. Some traditions —</w:t>
      </w:r>
      <w:r>
        <w:t xml:space="preserve"> </w:t>
      </w:r>
      <w:r>
        <w:t xml:space="preserve">particularly in Baptist and free church contexts — read the</w:t>
      </w:r>
      <w:r>
        <w:t xml:space="preserve"> </w:t>
      </w:r>
      <w:r>
        <w:t xml:space="preserve">cross-bearing call primarily as a call to public confession or willingness</w:t>
      </w:r>
      <w:r>
        <w:t xml:space="preserve"> </w:t>
      </w:r>
      <w:r>
        <w:t xml:space="preserve">to suffer persecution for one’s faith. Wesleyan readings often emphasize</w:t>
      </w:r>
      <w:r>
        <w:t xml:space="preserve"> </w:t>
      </w:r>
      <w:r>
        <w:t xml:space="preserve">the sanctification dimension: the ongoing death of the self as spiritual</w:t>
      </w:r>
      <w:r>
        <w:t xml:space="preserve"> </w:t>
      </w:r>
      <w:r>
        <w:t xml:space="preserve">formation. Prosperity-gospel-influenced readings (which should be</w:t>
      </w:r>
      <w:r>
        <w:t xml:space="preserve"> </w:t>
      </w:r>
      <w:r>
        <w:t xml:space="preserve">frankly refuted) implicitly exclude the possibility that following Jesus</w:t>
      </w:r>
      <w:r>
        <w:t xml:space="preserve"> </w:t>
      </w:r>
      <w:r>
        <w:t xml:space="preserve">could involve loss — they must import assumptions the text explicitly</w:t>
      </w:r>
      <w:r>
        <w:t xml:space="preserve"> </w:t>
      </w:r>
      <w:r>
        <w:t xml:space="preserve">contradicts.</w:t>
      </w:r>
    </w:p>
    <w:p>
      <w:pPr>
        <w:pStyle w:val="BodyText"/>
      </w:pPr>
      <w:r>
        <w:t xml:space="preserve">The Reformed reading holds that Jesus is calling for a total</w:t>
      </w:r>
      <w:r>
        <w:t xml:space="preserve"> </w:t>
      </w:r>
      <w:r>
        <w:t xml:space="preserve">reorientation of the self around a new center. The cross is not merely</w:t>
      </w:r>
      <w:r>
        <w:t xml:space="preserve"> </w:t>
      </w:r>
      <w:r>
        <w:t xml:space="preserve">a metaphor for difficulty or persecution; it is the instrument of</w:t>
      </w:r>
      <w:r>
        <w:t xml:space="preserve"> </w:t>
      </w:r>
      <w:r>
        <w:t xml:space="preserve">execution for the old self and its agenda.</w:t>
      </w:r>
      <w:r>
        <w:t xml:space="preserve"> </w:t>
      </w:r>
      <w:r>
        <w:t xml:space="preserve">“Deny himself”</w:t>
      </w:r>
      <w:r>
        <w:t xml:space="preserve"> </w:t>
      </w:r>
      <w:r>
        <w:t xml:space="preserve">(v. 34) is</w:t>
      </w:r>
      <w:r>
        <w:t xml:space="preserve"> </w:t>
      </w:r>
      <w:r>
        <w:t xml:space="preserve">the renunciation of the claim of self-sovereignty.</w:t>
      </w:r>
      <w:r>
        <w:t xml:space="preserve"> </w:t>
      </w:r>
      <w:r>
        <w:t xml:space="preserve">“Take up his cross”</w:t>
      </w:r>
      <w:r>
        <w:t xml:space="preserve"> </w:t>
      </w:r>
      <w:r>
        <w:t xml:space="preserve">is the voluntary assumption of the road that leads through death.</w:t>
      </w:r>
      <w:r>
        <w:t xml:space="preserve"> </w:t>
      </w:r>
      <w:r>
        <w:t xml:space="preserve">“For</w:t>
      </w:r>
      <w:r>
        <w:t xml:space="preserve"> </w:t>
      </w:r>
      <w:r>
        <w:t xml:space="preserve">my sake and the gospel’s”</w:t>
      </w:r>
      <w:r>
        <w:t xml:space="preserve"> </w:t>
      </w:r>
      <w:r>
        <w:t xml:space="preserve">(v. 35) grounds the whole movement in</w:t>
      </w:r>
      <w:r>
        <w:t xml:space="preserve"> </w:t>
      </w:r>
      <w:r>
        <w:t xml:space="preserve">Christ, not in ascetic achievement. The Wesleyan instinct to connect</w:t>
      </w:r>
      <w:r>
        <w:t xml:space="preserve"> </w:t>
      </w:r>
      <w:r>
        <w:t xml:space="preserve">this to ongoing mortification of sin is worth retaining, but it should</w:t>
      </w:r>
      <w:r>
        <w:t xml:space="preserve"> </w:t>
      </w:r>
      <w:r>
        <w:t xml:space="preserve">not be separated from the initial and fundamental act of turning from</w:t>
      </w:r>
      <w:r>
        <w:t xml:space="preserve"> </w:t>
      </w:r>
      <w:r>
        <w:t xml:space="preserve">self-as-lord to Christ-as-lord.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53:3–12</w:t>
      </w:r>
      <w:r>
        <w:t xml:space="preserve"> </w:t>
      </w:r>
      <w:r>
        <w:t xml:space="preserve">— The Suffering Servant passage grounds Jesus’</w:t>
      </w:r>
      <w:r>
        <w:t xml:space="preserve"> </w:t>
      </w:r>
      <w:r>
        <w:t xml:space="preserve">passion prediction (vv. 31–33) in its Old Testament anticipation;</w:t>
      </w:r>
      <w:r>
        <w:t xml:space="preserve"> </w:t>
      </w:r>
      <w:r>
        <w:t xml:space="preserve">the Christ who must suffer was always the covenantally promised</w:t>
      </w:r>
      <w:r>
        <w:t xml:space="preserve"> </w:t>
      </w:r>
      <w:r>
        <w:t xml:space="preserve">deliverer, and His path was always through death.</w:t>
      </w:r>
    </w:p>
    <w:p>
      <w:pPr>
        <w:numPr>
          <w:ilvl w:val="0"/>
          <w:numId w:val="1001"/>
        </w:numPr>
      </w:pPr>
      <w:r>
        <w:rPr>
          <w:b/>
          <w:bCs/>
        </w:rPr>
        <w:t xml:space="preserve">Genesis 22:1–18</w:t>
      </w:r>
      <w:r>
        <w:t xml:space="preserve"> </w:t>
      </w:r>
      <w:r>
        <w:t xml:space="preserve">— The call to Abraham to surrender his son (and</w:t>
      </w:r>
      <w:r>
        <w:t xml:space="preserve"> </w:t>
      </w:r>
      <w:r>
        <w:t xml:space="preserve">Abraham’s willingness to do so) provides the canonical template for</w:t>
      </w:r>
      <w:r>
        <w:t xml:space="preserve"> </w:t>
      </w:r>
      <w:r>
        <w:t xml:space="preserve">life-through-death and the pattern of finding life on the far side</w:t>
      </w:r>
      <w:r>
        <w:t xml:space="preserve"> </w:t>
      </w:r>
      <w:r>
        <w:t xml:space="preserve">of total surrender, which Jesus’ discipleship call in vv. 34–38</w:t>
      </w:r>
      <w:r>
        <w:t xml:space="preserve"> </w:t>
      </w:r>
      <w:r>
        <w:t xml:space="preserve">echoes.</w:t>
      </w:r>
    </w:p>
    <w:p>
      <w:pPr>
        <w:numPr>
          <w:ilvl w:val="0"/>
          <w:numId w:val="1001"/>
        </w:numPr>
      </w:pPr>
      <w:r>
        <w:rPr>
          <w:b/>
          <w:bCs/>
        </w:rPr>
        <w:t xml:space="preserve">Romans 6:1–11</w:t>
      </w:r>
      <w:r>
        <w:t xml:space="preserve"> </w:t>
      </w:r>
      <w:r>
        <w:t xml:space="preserve">— Paul’s theology of union with Christ in His</w:t>
      </w:r>
      <w:r>
        <w:t xml:space="preserve"> </w:t>
      </w:r>
      <w:r>
        <w:t xml:space="preserve">death and resurrection provides the theological grounding for what</w:t>
      </w:r>
      <w:r>
        <w:t xml:space="preserve"> </w:t>
      </w:r>
      <w:r>
        <w:t xml:space="preserve">Jesus demands in vv. 34–38; the cross-bearing of the disciple is</w:t>
      </w:r>
      <w:r>
        <w:t xml:space="preserve"> </w:t>
      </w:r>
      <w:r>
        <w:t xml:space="preserve">not independent moral effort but participation in Christ’s own</w:t>
      </w:r>
      <w:r>
        <w:t xml:space="preserve"> </w:t>
      </w:r>
      <w:r>
        <w:t xml:space="preserve">death-to-life movement.</w:t>
      </w:r>
    </w:p>
    <w:p>
      <w:pPr>
        <w:numPr>
          <w:ilvl w:val="0"/>
          <w:numId w:val="1001"/>
        </w:numPr>
      </w:pPr>
      <w:r>
        <w:rPr>
          <w:b/>
          <w:bCs/>
        </w:rPr>
        <w:t xml:space="preserve">Philippians 2:5–11</w:t>
      </w:r>
      <w:r>
        <w:t xml:space="preserve"> </w:t>
      </w:r>
      <w:r>
        <w:t xml:space="preserve">— Christ’s own self-emptying as the model and</w:t>
      </w:r>
      <w:r>
        <w:t xml:space="preserve"> </w:t>
      </w:r>
      <w:r>
        <w:t xml:space="preserve">motive for the self-denial Jesus calls for in v. 34; the one who</w:t>
      </w:r>
      <w:r>
        <w:t xml:space="preserve"> </w:t>
      </w:r>
      <w:r>
        <w:t xml:space="preserve">calls disciples to lose their life for His sake is the one who first</w:t>
      </w:r>
      <w:r>
        <w:t xml:space="preserve"> </w:t>
      </w:r>
      <w:r>
        <w:t xml:space="preserve">lost His own in the deepest possible sense.</w:t>
      </w:r>
    </w:p>
    <w:p>
      <w:pPr>
        <w:numPr>
          <w:ilvl w:val="0"/>
          <w:numId w:val="1001"/>
        </w:numPr>
      </w:pPr>
      <w:r>
        <w:rPr>
          <w:b/>
          <w:bCs/>
        </w:rPr>
        <w:t xml:space="preserve">John 12:24–26</w:t>
      </w:r>
      <w:r>
        <w:t xml:space="preserve"> </w:t>
      </w:r>
      <w:r>
        <w:t xml:space="preserve">— Jesus’</w:t>
      </w:r>
      <w:r>
        <w:t xml:space="preserve"> </w:t>
      </w:r>
      <w:r>
        <w:t xml:space="preserve">“grain of wheat”</w:t>
      </w:r>
      <w:r>
        <w:t xml:space="preserve"> </w:t>
      </w:r>
      <w:r>
        <w:t xml:space="preserve">saying directly parallels</w:t>
      </w:r>
      <w:r>
        <w:t xml:space="preserve"> </w:t>
      </w:r>
      <w:r>
        <w:t xml:space="preserve">Mark 8:35 and confirms that the life-through-death logic is not</w:t>
      </w:r>
      <w:r>
        <w:t xml:space="preserve"> </w:t>
      </w:r>
      <w:r>
        <w:t xml:space="preserve">incidental to the gospel but is its constitutive pattern; the</w:t>
      </w:r>
      <w:r>
        <w:t xml:space="preserve"> </w:t>
      </w:r>
      <w:r>
        <w:t xml:space="preserve">disciple’s cross-bearing is a sharing in the master’s grain-falling.</w:t>
      </w:r>
    </w:p>
    <w:p>
      <w:r>
        <w:pict>
          <v:rect style="width:0;height:1.5pt" o:hralign="center" o:hrstd="t" o:hr="t"/>
        </w:pict>
      </w:r>
    </w:p>
    <w:p>
      <w:pPr>
        <w:pStyle w:val="FirstParagraph"/>
      </w:pPr>
      <w:r>
        <w:rPr>
          <w:b/>
          <w:bCs/>
        </w:rPr>
        <w:t xml:space="preserve">Aim:</w:t>
      </w:r>
      <w:r>
        <w:t xml:space="preserve"> </w:t>
      </w:r>
      <w:r>
        <w:t xml:space="preserve">To press every reader past the comfort of partial recognition</w:t>
      </w:r>
      <w:r>
        <w:t xml:space="preserve"> </w:t>
      </w:r>
      <w:r>
        <w:t xml:space="preserve">of Jesus toward the full-sight reckoning He demands — grasping not</w:t>
      </w:r>
      <w:r>
        <w:t xml:space="preserve"> </w:t>
      </w:r>
      <w:r>
        <w:t xml:space="preserve">only who He is but what it costs to follow Him on His actual terms.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Jesus sees the hungry crowd who have been with him three days; has compassion; refuses to send them away hungry lest they faint on the road</w:t>
            </w:r>
          </w:p>
        </w:tc>
        <w:tc>
          <w:tcPr/>
          <w:p>
            <w:pPr>
              <w:pStyle w:val="Compact"/>
            </w:pPr>
            <w:r>
              <w:t xml:space="preserve">Second feeding; crowd is in Gentile Decapolis region (cf. 7:31);</w:t>
            </w:r>
            <w:r>
              <w:t xml:space="preserve"> </w:t>
            </w:r>
            <w:r>
              <w:t xml:space="preserve">“compassion”</w:t>
            </w:r>
            <w:r>
              <w:t xml:space="preserve"> </w:t>
            </w:r>
            <w:r>
              <w:t xml:space="preserve">(splanchnizomai) as in 6:34 — same deep motivation</w:t>
            </w:r>
          </w:p>
        </w:tc>
      </w:tr>
      <w:tr>
        <w:tc>
          <w:tcPr/>
          <w:p>
            <w:pPr>
              <w:pStyle w:val="Compact"/>
            </w:pPr>
            <w:r>
              <w:t xml:space="preserve">4</w:t>
            </w:r>
          </w:p>
        </w:tc>
        <w:tc>
          <w:tcPr/>
          <w:p>
            <w:pPr>
              <w:pStyle w:val="Compact"/>
            </w:pPr>
            <w:r>
              <w:t xml:space="preserve">Disciples respond with the same question as in ch. 6:</w:t>
            </w:r>
            <w:r>
              <w:t xml:space="preserve"> </w:t>
            </w:r>
            <w:r>
              <w:t xml:space="preserve">“How can one feed these people with bread here in this desolate place?”</w:t>
            </w:r>
          </w:p>
        </w:tc>
        <w:tc>
          <w:tcPr/>
          <w:p>
            <w:pPr>
              <w:pStyle w:val="Compact"/>
            </w:pPr>
            <w:r>
              <w:t xml:space="preserve">Failure of memory and faith after the first feeding — Mark is highlighting hardness of heart</w:t>
            </w:r>
          </w:p>
        </w:tc>
      </w:tr>
      <w:tr>
        <w:tc>
          <w:tcPr/>
          <w:p>
            <w:pPr>
              <w:pStyle w:val="Compact"/>
            </w:pPr>
            <w:r>
              <w:t xml:space="preserve">5–9</w:t>
            </w:r>
          </w:p>
        </w:tc>
        <w:tc>
          <w:tcPr/>
          <w:p>
            <w:pPr>
              <w:pStyle w:val="Compact"/>
            </w:pPr>
            <w:r>
              <w:t xml:space="preserve">Jesus asks how many loaves; they have seven; He gives thanks, breaks, distributes through disciples; four thousand fed; seven baskets of fragments left</w:t>
            </w:r>
          </w:p>
        </w:tc>
        <w:tc>
          <w:tcPr/>
          <w:p>
            <w:pPr>
              <w:pStyle w:val="Compact"/>
            </w:pPr>
            <w:r>
              <w:t xml:space="preserve">Seven loaves, seven baskets (vs. five loaves, twelve baskets in ch. 6) — numerical symbolism possibly pointing to fullness/completion;</w:t>
            </w:r>
            <w:r>
              <w:t xml:space="preserve"> </w:t>
            </w:r>
            <w:r>
              <w:t xml:space="preserve">“baskets”</w:t>
            </w:r>
            <w:r>
              <w:t xml:space="preserve"> </w:t>
            </w:r>
            <w:r>
              <w:t xml:space="preserve">here (spyris) differ from ch. 6 (kophinos)</w:t>
            </w:r>
          </w:p>
        </w:tc>
      </w:tr>
      <w:tr>
        <w:tc>
          <w:tcPr/>
          <w:p>
            <w:pPr>
              <w:pStyle w:val="Compact"/>
            </w:pPr>
            <w:r>
              <w:t xml:space="preserve">10</w:t>
            </w:r>
          </w:p>
        </w:tc>
        <w:tc>
          <w:tcPr/>
          <w:p>
            <w:pPr>
              <w:pStyle w:val="Compact"/>
            </w:pPr>
            <w:r>
              <w:t xml:space="preserve">Jesus dismisses crowd and immediately embarks to Dalmanutha</w:t>
            </w:r>
          </w:p>
        </w:tc>
        <w:tc>
          <w:tcPr/>
          <w:p>
            <w:pPr>
              <w:pStyle w:val="Compact"/>
            </w:pPr>
            <w:r>
              <w:t xml:space="preserve">Geographic movement; prompt departure</w:t>
            </w:r>
          </w:p>
        </w:tc>
      </w:tr>
      <w:tr>
        <w:tc>
          <w:tcPr/>
          <w:p>
            <w:pPr>
              <w:pStyle w:val="Compact"/>
            </w:pPr>
            <w:r>
              <w:t xml:space="preserve">11–12</w:t>
            </w:r>
          </w:p>
        </w:tc>
        <w:tc>
          <w:tcPr/>
          <w:p>
            <w:pPr>
              <w:pStyle w:val="Compact"/>
            </w:pPr>
            <w:r>
              <w:t xml:space="preserve">Pharisees arrive and begin arguing, demanding a sign from heaven; Jesus sighs deeply and refuses:</w:t>
            </w:r>
            <w:r>
              <w:t xml:space="preserve"> </w:t>
            </w:r>
            <w:r>
              <w:t xml:space="preserve">“no sign will be given to this generation”</w:t>
            </w:r>
          </w:p>
        </w:tc>
        <w:tc>
          <w:tcPr/>
          <w:p>
            <w:pPr>
              <w:pStyle w:val="Compact"/>
            </w:pPr>
            <w:r>
              <w:t xml:space="preserve">Contrast with crowd who needed no sign;</w:t>
            </w:r>
            <w:r>
              <w:t xml:space="preserve"> </w:t>
            </w:r>
            <w:r>
              <w:t xml:space="preserve">“sighed deeply in his spirit”</w:t>
            </w:r>
            <w:r>
              <w:t xml:space="preserve"> </w:t>
            </w:r>
            <w:r>
              <w:t xml:space="preserve">— grief and frustration; their demand is a test, not genuine inquiry</w:t>
            </w:r>
          </w:p>
        </w:tc>
      </w:tr>
      <w:tr>
        <w:tc>
          <w:tcPr/>
          <w:p>
            <w:pPr>
              <w:pStyle w:val="Compact"/>
            </w:pPr>
            <w:r>
              <w:t xml:space="preserve">13</w:t>
            </w:r>
          </w:p>
        </w:tc>
        <w:tc>
          <w:tcPr/>
          <w:p>
            <w:pPr>
              <w:pStyle w:val="Compact"/>
            </w:pPr>
            <w:r>
              <w:t xml:space="preserve">Jesus leaves them and re-embarks across the sea</w:t>
            </w:r>
          </w:p>
        </w:tc>
        <w:tc>
          <w:tcPr/>
          <w:p>
            <w:pPr>
              <w:pStyle w:val="Compact"/>
            </w:pPr>
            <w:r>
              <w:t xml:space="preserve">Departure as judgment gesture — He will not perform on demand</w:t>
            </w:r>
          </w:p>
        </w:tc>
      </w:tr>
      <w:tr>
        <w:tc>
          <w:tcPr/>
          <w:p>
            <w:pPr>
              <w:pStyle w:val="Compact"/>
            </w:pPr>
            <w:r>
              <w:t xml:space="preserve">14–16</w:t>
            </w:r>
          </w:p>
        </w:tc>
        <w:tc>
          <w:tcPr/>
          <w:p>
            <w:pPr>
              <w:pStyle w:val="Compact"/>
            </w:pPr>
            <w:r>
              <w:t xml:space="preserve">Disciples have forgotten to bring bread (one loaf in the boat); Jesus warns against</w:t>
            </w:r>
            <w:r>
              <w:t xml:space="preserve"> </w:t>
            </w:r>
            <w:r>
              <w:t xml:space="preserve">“the leaven of the Pharisees and of Herod”</w:t>
            </w:r>
            <w:r>
              <w:t xml:space="preserve">; disciples discuss among themselves, thinking He is talking about literal bread</w:t>
            </w:r>
          </w:p>
        </w:tc>
        <w:tc>
          <w:tcPr/>
          <w:p>
            <w:pPr>
              <w:pStyle w:val="Compact"/>
            </w:pPr>
            <w:r>
              <w:t xml:space="preserve">The irony: they are in the boat with the Bread of Life, discussing bread anxiety</w:t>
            </w:r>
          </w:p>
        </w:tc>
      </w:tr>
      <w:tr>
        <w:tc>
          <w:tcPr/>
          <w:p>
            <w:pPr>
              <w:pStyle w:val="Compact"/>
            </w:pPr>
            <w:r>
              <w:t xml:space="preserve">17–21</w:t>
            </w:r>
          </w:p>
        </w:tc>
        <w:tc>
          <w:tcPr/>
          <w:p>
            <w:pPr>
              <w:pStyle w:val="Compact"/>
            </w:pPr>
            <w:r>
              <w:t xml:space="preserve">Jesus challenges them with a series of questions: Do you not yet perceive or understand? Are your hearts hardened? Do you have eyes and not see, ears and not hear? Do you not remember? He recites the numbers from both feedings and asks,</w:t>
            </w:r>
            <w:r>
              <w:t xml:space="preserve"> </w:t>
            </w:r>
            <w:r>
              <w:t xml:space="preserve">“Do you not yet understand?”</w:t>
            </w:r>
          </w:p>
        </w:tc>
        <w:tc>
          <w:tcPr/>
          <w:p>
            <w:pPr>
              <w:pStyle w:val="Compact"/>
            </w:pPr>
            <w:r>
              <w:t xml:space="preserve">The interrogation echoes Ezekiel 12:2 and Jeremiah 5:21 — covenantal language of hard-heartedness applied to the disciples;</w:t>
            </w:r>
            <w:r>
              <w:t xml:space="preserve"> </w:t>
            </w:r>
            <w:r>
              <w:t xml:space="preserve">“not yet”</w:t>
            </w:r>
            <w:r>
              <w:t xml:space="preserve"> </w:t>
            </w:r>
            <w:r>
              <w:t xml:space="preserve">— the not-yet-complete sight</w:t>
            </w:r>
          </w:p>
        </w:tc>
      </w:tr>
      <w:tr>
        <w:tc>
          <w:tcPr/>
          <w:p>
            <w:pPr>
              <w:pStyle w:val="Compact"/>
            </w:pPr>
            <w:r>
              <w:t xml:space="preserve">22–26</w:t>
            </w:r>
          </w:p>
        </w:tc>
        <w:tc>
          <w:tcPr/>
          <w:p>
            <w:pPr>
              <w:pStyle w:val="Compact"/>
            </w:pPr>
            <w:r>
              <w:t xml:space="preserve">Jesus and disciples arrive at Bethsaida; a blind man is brought; Jesus leads him out of the village, spits on his eyes, lays hands on him; man sees partially (</w:t>
            </w:r>
            <w:r>
              <w:t xml:space="preserve">“like trees walking”</w:t>
            </w:r>
            <w:r>
              <w:t xml:space="preserve">); Jesus lays hands again; man sees clearly; told to go home, not into the village</w:t>
            </w:r>
          </w:p>
        </w:tc>
        <w:tc>
          <w:tcPr/>
          <w:p>
            <w:pPr>
              <w:pStyle w:val="Compact"/>
            </w:pPr>
            <w:r>
              <w:t xml:space="preserve">Only two-stage miracle in the Gospels; no faith mentioned; entirely Jesus’ initiative; the village exclusion mirrors earlier commands to silence; staged sight as structural parable</w:t>
            </w:r>
          </w:p>
        </w:tc>
      </w:tr>
      <w:tr>
        <w:tc>
          <w:tcPr/>
          <w:p>
            <w:pPr>
              <w:pStyle w:val="Compact"/>
            </w:pPr>
            <w:r>
              <w:t xml:space="preserve">27–28</w:t>
            </w:r>
          </w:p>
        </w:tc>
        <w:tc>
          <w:tcPr/>
          <w:p>
            <w:pPr>
              <w:pStyle w:val="Compact"/>
            </w:pPr>
            <w:r>
              <w:t xml:space="preserve">Jesus and disciples journey to Caesarea Philippi; He asks,</w:t>
            </w:r>
            <w:r>
              <w:t xml:space="preserve"> </w:t>
            </w:r>
            <w:r>
              <w:t xml:space="preserve">“Who do people say that I am?”</w:t>
            </w:r>
            <w:r>
              <w:t xml:space="preserve"> </w:t>
            </w:r>
            <w:r>
              <w:t xml:space="preserve">Disciples report: John the Baptist, Elijah, one of the prophets</w:t>
            </w:r>
          </w:p>
        </w:tc>
        <w:tc>
          <w:tcPr/>
          <w:p>
            <w:pPr>
              <w:pStyle w:val="Compact"/>
            </w:pPr>
            <w:r>
              <w:t xml:space="preserve">The polling question; answers show people see a great figure but not the Christ</w:t>
            </w:r>
          </w:p>
        </w:tc>
      </w:tr>
      <w:tr>
        <w:tc>
          <w:tcPr/>
          <w:p>
            <w:pPr>
              <w:pStyle w:val="Compact"/>
            </w:pPr>
            <w:r>
              <w:t xml:space="preserve">29–30</w:t>
            </w:r>
          </w:p>
        </w:tc>
        <w:tc>
          <w:tcPr/>
          <w:p>
            <w:pPr>
              <w:pStyle w:val="Compact"/>
            </w:pPr>
            <w:r>
              <w:t xml:space="preserve">Jesus asks,</w:t>
            </w:r>
            <w:r>
              <w:t xml:space="preserve"> </w:t>
            </w:r>
            <w:r>
              <w:t xml:space="preserve">“But who do you say that I am?”</w:t>
            </w:r>
            <w:r>
              <w:t xml:space="preserve"> </w:t>
            </w:r>
            <w:r>
              <w:t xml:space="preserve">Peter answers:</w:t>
            </w:r>
            <w:r>
              <w:t xml:space="preserve"> </w:t>
            </w:r>
            <w:r>
              <w:t xml:space="preserve">“You are the Christ.”</w:t>
            </w:r>
            <w:r>
              <w:t xml:space="preserve"> </w:t>
            </w:r>
            <w:r>
              <w:t xml:space="preserve">Jesus sternly charges them to tell no one</w:t>
            </w:r>
          </w:p>
        </w:tc>
        <w:tc>
          <w:tcPr/>
          <w:p>
            <w:pPr>
              <w:pStyle w:val="Compact"/>
            </w:pPr>
            <w:r>
              <w:t xml:space="preserve">The climactic confession;</w:t>
            </w:r>
            <w:r>
              <w:t xml:space="preserve"> </w:t>
            </w:r>
            <w:r>
              <w:t xml:space="preserve">“but you”</w:t>
            </w:r>
            <w:r>
              <w:t xml:space="preserve"> </w:t>
            </w:r>
            <w:r>
              <w:t xml:space="preserve">— emphatic contrast; the silence command in context of Messianic Secret</w:t>
            </w:r>
          </w:p>
        </w:tc>
      </w:tr>
      <w:tr>
        <w:tc>
          <w:tcPr/>
          <w:p>
            <w:pPr>
              <w:pStyle w:val="Compact"/>
            </w:pPr>
            <w:r>
              <w:t xml:space="preserve">31</w:t>
            </w:r>
          </w:p>
        </w:tc>
        <w:tc>
          <w:tcPr/>
          <w:p>
            <w:pPr>
              <w:pStyle w:val="Compact"/>
            </w:pPr>
            <w:r>
              <w:t xml:space="preserve">Jesus begins to teach them that the Son of Man must (dei) suffer many things, be rejected by the elders, chief priests, and scribes, be killed, and after three days rise again</w:t>
            </w:r>
          </w:p>
        </w:tc>
        <w:tc>
          <w:tcPr/>
          <w:p>
            <w:pPr>
              <w:pStyle w:val="Compact"/>
            </w:pPr>
            <w:r>
              <w:t xml:space="preserve">“Must”</w:t>
            </w:r>
            <w:r>
              <w:t xml:space="preserve"> </w:t>
            </w:r>
            <w:r>
              <w:t xml:space="preserve">(dei) — divine necessity; full triad of opponents; three days; first passion prediction</w:t>
            </w:r>
          </w:p>
        </w:tc>
      </w:tr>
      <w:tr>
        <w:tc>
          <w:tcPr/>
          <w:p>
            <w:pPr>
              <w:pStyle w:val="Compact"/>
            </w:pPr>
            <w:r>
              <w:t xml:space="preserve">32a</w:t>
            </w:r>
          </w:p>
        </w:tc>
        <w:tc>
          <w:tcPr/>
          <w:p>
            <w:pPr>
              <w:pStyle w:val="Compact"/>
            </w:pPr>
            <w:r>
              <w:t xml:space="preserve">He said this plainly (parrēsia — openly, with full speech)</w:t>
            </w:r>
          </w:p>
        </w:tc>
        <w:tc>
          <w:tcPr/>
          <w:p>
            <w:pPr>
              <w:pStyle w:val="Compact"/>
            </w:pPr>
            <w:r>
              <w:t xml:space="preserve">Contrast with parables and veiled speech — this is not enigmatic; the disciples cannot plead misunderstanding</w:t>
            </w:r>
          </w:p>
        </w:tc>
      </w:tr>
      <w:tr>
        <w:tc>
          <w:tcPr/>
          <w:p>
            <w:pPr>
              <w:pStyle w:val="Compact"/>
            </w:pPr>
            <w:r>
              <w:t xml:space="preserve">32b–33</w:t>
            </w:r>
          </w:p>
        </w:tc>
        <w:tc>
          <w:tcPr/>
          <w:p>
            <w:pPr>
              <w:pStyle w:val="Compact"/>
            </w:pPr>
            <w:r>
              <w:t xml:space="preserve">Peter takes Jesus aside and rebukes Him; Jesus turns, sees disciples, rebukes Peter:</w:t>
            </w:r>
            <w:r>
              <w:t xml:space="preserve"> </w:t>
            </w:r>
            <w:r>
              <w:t xml:space="preserve">“Get behind me, Satan! For you are not setting your mind on the things of God, but on the things of men.”</w:t>
            </w:r>
          </w:p>
        </w:tc>
        <w:tc>
          <w:tcPr/>
          <w:p>
            <w:pPr>
              <w:pStyle w:val="Compact"/>
            </w:pPr>
            <w:r>
              <w:t xml:space="preserve">Peter rebukes Jesus — startling; Jesus’ counter-rebuke names the source: satanic thinking; the same Peter who confessed correctly now embodies the adversary’s agenda</w:t>
            </w:r>
          </w:p>
        </w:tc>
      </w:tr>
      <w:tr>
        <w:tc>
          <w:tcPr/>
          <w:p>
            <w:pPr>
              <w:pStyle w:val="Compact"/>
            </w:pPr>
            <w:r>
              <w:t xml:space="preserve">34</w:t>
            </w:r>
          </w:p>
        </w:tc>
        <w:tc>
          <w:tcPr/>
          <w:p>
            <w:pPr>
              <w:pStyle w:val="Compact"/>
            </w:pPr>
            <w:r>
              <w:t xml:space="preserve">Jesus calls the crowd and disciples together; says:</w:t>
            </w:r>
            <w:r>
              <w:t xml:space="preserve"> </w:t>
            </w:r>
            <w:r>
              <w:t xml:space="preserve">“If anyone would come after me, let him deny himself and take up his cross and follow me.”</w:t>
            </w:r>
          </w:p>
        </w:tc>
        <w:tc>
          <w:tcPr/>
          <w:p>
            <w:pPr>
              <w:pStyle w:val="Compact"/>
            </w:pPr>
            <w:r>
              <w:t xml:space="preserve">The call is public — not just for inner circle;</w:t>
            </w:r>
            <w:r>
              <w:t xml:space="preserve"> </w:t>
            </w:r>
            <w:r>
              <w:t xml:space="preserve">“deny himself”</w:t>
            </w:r>
            <w:r>
              <w:t xml:space="preserve"> </w:t>
            </w:r>
            <w:r>
              <w:t xml:space="preserve">— repudiation of self-claim;</w:t>
            </w:r>
            <w:r>
              <w:t xml:space="preserve"> </w:t>
            </w:r>
            <w:r>
              <w:t xml:space="preserve">“take up his cross”</w:t>
            </w:r>
            <w:r>
              <w:t xml:space="preserve"> </w:t>
            </w:r>
            <w:r>
              <w:t xml:space="preserve">— the instrument of his own execution</w:t>
            </w:r>
          </w:p>
        </w:tc>
      </w:tr>
      <w:tr>
        <w:tc>
          <w:tcPr/>
          <w:p>
            <w:pPr>
              <w:pStyle w:val="Compact"/>
            </w:pPr>
            <w:r>
              <w:t xml:space="preserve">35</w:t>
            </w:r>
          </w:p>
        </w:tc>
        <w:tc>
          <w:tcPr/>
          <w:p>
            <w:pPr>
              <w:pStyle w:val="Compact"/>
            </w:pPr>
            <w:r>
              <w:t xml:space="preserve">“For whoever would save his life will lose it, but whoever loses his life for my sake and the gospel’s will save it.”</w:t>
            </w:r>
          </w:p>
        </w:tc>
        <w:tc>
          <w:tcPr/>
          <w:p>
            <w:pPr>
              <w:pStyle w:val="Compact"/>
            </w:pPr>
            <w:r>
              <w:t xml:space="preserve">The paradox of the kingdom;</w:t>
            </w:r>
            <w:r>
              <w:t xml:space="preserve"> </w:t>
            </w:r>
            <w:r>
              <w:t xml:space="preserve">“for my sake and the gospel’s”</w:t>
            </w:r>
            <w:r>
              <w:t xml:space="preserve"> </w:t>
            </w:r>
            <w:r>
              <w:t xml:space="preserve">— grounding in Christ, not self-improvement</w:t>
            </w:r>
          </w:p>
        </w:tc>
      </w:tr>
      <w:tr>
        <w:tc>
          <w:tcPr/>
          <w:p>
            <w:pPr>
              <w:pStyle w:val="Compact"/>
            </w:pPr>
            <w:r>
              <w:t xml:space="preserve">36–37</w:t>
            </w:r>
          </w:p>
        </w:tc>
        <w:tc>
          <w:tcPr/>
          <w:p>
            <w:pPr>
              <w:pStyle w:val="Compact"/>
            </w:pPr>
            <w:r>
              <w:t xml:space="preserve">“For what does it profit a man to gain the whole world and forfeit his soul? For what can a man give in return for his soul?”</w:t>
            </w:r>
          </w:p>
        </w:tc>
        <w:tc>
          <w:tcPr/>
          <w:p>
            <w:pPr>
              <w:pStyle w:val="Compact"/>
            </w:pPr>
            <w:r>
              <w:t xml:space="preserve">The accounting question; eternal soul-cost vs. entire world-gain; the trade is catastrophically bad</w:t>
            </w:r>
          </w:p>
        </w:tc>
      </w:tr>
      <w:tr>
        <w:tc>
          <w:tcPr/>
          <w:p>
            <w:pPr>
              <w:pStyle w:val="Compact"/>
            </w:pPr>
            <w:r>
              <w:t xml:space="preserve">38</w:t>
            </w:r>
          </w:p>
        </w:tc>
        <w:tc>
          <w:tcPr/>
          <w:p>
            <w:pPr>
              <w:pStyle w:val="Compact"/>
            </w:pPr>
            <w:r>
              <w:t xml:space="preserve">“For whoever is ashamed of me and of my words in this adulterous and sinful generation, of him will the Son of Man also be ashamed when he comes in the glory of his Father with the holy angels.”</w:t>
            </w:r>
          </w:p>
        </w:tc>
        <w:tc>
          <w:tcPr/>
          <w:p>
            <w:pPr>
              <w:pStyle w:val="Compact"/>
            </w:pPr>
            <w:r>
              <w:t xml:space="preserve">Eschatological frame; the final assessment mirrors the present posture;</w:t>
            </w:r>
            <w:r>
              <w:t xml:space="preserve"> </w:t>
            </w:r>
            <w:r>
              <w:t xml:space="preserve">“adulterous and sinful generation”</w:t>
            </w:r>
            <w:r>
              <w:t xml:space="preserve"> </w:t>
            </w:r>
            <w:r>
              <w:t xml:space="preserve">echoes the Pharisees who demanded a sign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Second Feeding: Compassion for the Gentile Multitude</w:t>
            </w:r>
          </w:p>
        </w:tc>
      </w:tr>
      <w:tr>
        <w:tc>
          <w:tcPr/>
          <w:p>
            <w:pPr>
              <w:pStyle w:val="Compact"/>
            </w:pPr>
            <w:r>
              <w:t xml:space="preserve">2</w:t>
            </w:r>
          </w:p>
        </w:tc>
        <w:tc>
          <w:tcPr/>
          <w:p>
            <w:pPr>
              <w:pStyle w:val="Compact"/>
            </w:pPr>
            <w:r>
              <w:t xml:space="preserve">11–13</w:t>
            </w:r>
          </w:p>
        </w:tc>
        <w:tc>
          <w:tcPr/>
          <w:p>
            <w:pPr>
              <w:pStyle w:val="Compact"/>
            </w:pPr>
            <w:r>
              <w:t xml:space="preserve">The Sign-Demand: Hardness That Cannot Receive What It Has Already Seen</w:t>
            </w:r>
          </w:p>
        </w:tc>
      </w:tr>
      <w:tr>
        <w:tc>
          <w:tcPr/>
          <w:p>
            <w:pPr>
              <w:pStyle w:val="Compact"/>
            </w:pPr>
            <w:r>
              <w:t xml:space="preserve">3</w:t>
            </w:r>
          </w:p>
        </w:tc>
        <w:tc>
          <w:tcPr/>
          <w:p>
            <w:pPr>
              <w:pStyle w:val="Compact"/>
            </w:pPr>
            <w:r>
              <w:t xml:space="preserve">14–21</w:t>
            </w:r>
          </w:p>
        </w:tc>
        <w:tc>
          <w:tcPr/>
          <w:p>
            <w:pPr>
              <w:pStyle w:val="Compact"/>
            </w:pPr>
            <w:r>
              <w:t xml:space="preserve">The Leaven Warning: The Disciples’ Failure to See What They Have Witnessed</w:t>
            </w:r>
          </w:p>
        </w:tc>
      </w:tr>
      <w:tr>
        <w:tc>
          <w:tcPr/>
          <w:p>
            <w:pPr>
              <w:pStyle w:val="Compact"/>
            </w:pPr>
            <w:r>
              <w:t xml:space="preserve">4</w:t>
            </w:r>
          </w:p>
        </w:tc>
        <w:tc>
          <w:tcPr/>
          <w:p>
            <w:pPr>
              <w:pStyle w:val="Compact"/>
            </w:pPr>
            <w:r>
              <w:t xml:space="preserve">22–26</w:t>
            </w:r>
          </w:p>
        </w:tc>
        <w:tc>
          <w:tcPr/>
          <w:p>
            <w:pPr>
              <w:pStyle w:val="Compact"/>
            </w:pPr>
            <w:r>
              <w:t xml:space="preserve">The Bethsaida Healing: Staged Sight as Parable of Partial Understanding</w:t>
            </w:r>
          </w:p>
        </w:tc>
      </w:tr>
      <w:tr>
        <w:tc>
          <w:tcPr/>
          <w:p>
            <w:pPr>
              <w:pStyle w:val="Compact"/>
            </w:pPr>
            <w:r>
              <w:t xml:space="preserve">5</w:t>
            </w:r>
          </w:p>
        </w:tc>
        <w:tc>
          <w:tcPr/>
          <w:p>
            <w:pPr>
              <w:pStyle w:val="Compact"/>
            </w:pPr>
            <w:r>
              <w:t xml:space="preserve">27–30</w:t>
            </w:r>
          </w:p>
        </w:tc>
        <w:tc>
          <w:tcPr/>
          <w:p>
            <w:pPr>
              <w:pStyle w:val="Compact"/>
            </w:pPr>
            <w:r>
              <w:t xml:space="preserve">The Great Confession: Right Title, Incomplete Vision</w:t>
            </w:r>
          </w:p>
        </w:tc>
      </w:tr>
      <w:tr>
        <w:tc>
          <w:tcPr/>
          <w:p>
            <w:pPr>
              <w:pStyle w:val="Compact"/>
            </w:pPr>
            <w:r>
              <w:t xml:space="preserve">6</w:t>
            </w:r>
          </w:p>
        </w:tc>
        <w:tc>
          <w:tcPr/>
          <w:p>
            <w:pPr>
              <w:pStyle w:val="Compact"/>
            </w:pPr>
            <w:r>
              <w:t xml:space="preserve">31–33</w:t>
            </w:r>
          </w:p>
        </w:tc>
        <w:tc>
          <w:tcPr/>
          <w:p>
            <w:pPr>
              <w:pStyle w:val="Compact"/>
            </w:pPr>
            <w:r>
              <w:t xml:space="preserve">The First Passion Prediction and Peter’s Rebuke: The Cost of Clear Speech</w:t>
            </w:r>
          </w:p>
        </w:tc>
      </w:tr>
      <w:tr>
        <w:tc>
          <w:tcPr/>
          <w:p>
            <w:pPr>
              <w:pStyle w:val="Compact"/>
            </w:pPr>
            <w:r>
              <w:t xml:space="preserve">7</w:t>
            </w:r>
          </w:p>
        </w:tc>
        <w:tc>
          <w:tcPr/>
          <w:p>
            <w:pPr>
              <w:pStyle w:val="Compact"/>
            </w:pPr>
            <w:r>
              <w:t xml:space="preserve">34–38</w:t>
            </w:r>
          </w:p>
        </w:tc>
        <w:tc>
          <w:tcPr/>
          <w:p>
            <w:pPr>
              <w:pStyle w:val="Compact"/>
            </w:pPr>
            <w:r>
              <w:t xml:space="preserve">The Cross-Shaped Call: What Genuine Following Requires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identity of the suffering Christ and the cost</w:t>
      </w:r>
      <w:r>
        <w:t xml:space="preserve"> </w:t>
      </w:r>
      <w:r>
        <w:t xml:space="preserve">of genuine discipleship are inseparably revealed at the Gospel’s</w:t>
      </w:r>
      <w:r>
        <w:t xml:space="preserve"> </w:t>
      </w:r>
      <w:r>
        <w:t xml:space="preserve">turning point.</w:t>
      </w:r>
    </w:p>
    <w:p>
      <w:pPr>
        <w:pStyle w:val="BodyText"/>
      </w:pPr>
      <w:r>
        <w:rPr>
          <w:b/>
          <w:bCs/>
        </w:rPr>
        <w:t xml:space="preserve">Primary Claim:</w:t>
      </w:r>
      <w:r>
        <w:t xml:space="preserve"> </w:t>
      </w:r>
      <w:r>
        <w:t xml:space="preserve">Jesus forces His disciples — and every reader — to</w:t>
      </w:r>
      <w:r>
        <w:t xml:space="preserve"> </w:t>
      </w:r>
      <w:r>
        <w:t xml:space="preserve">reckon not only with who He truly is, but with whether they are willing</w:t>
      </w:r>
      <w:r>
        <w:t xml:space="preserve"> </w:t>
      </w:r>
      <w:r>
        <w:t xml:space="preserve">to follow the Christ who actually exists: the One who goes to the cross</w:t>
      </w:r>
      <w:r>
        <w:t xml:space="preserve"> </w:t>
      </w:r>
      <w:r>
        <w:t xml:space="preserve">and calls them there with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shape of your Christology, not just its content.</w:t>
      </w:r>
      <w:r>
        <w:t xml:space="preserve"> </w:t>
      </w:r>
      <w:r>
        <w:rPr>
          <w:i/>
          <w:iCs/>
        </w:rPr>
        <w:t xml:space="preserve">(Mind/belief)</w:t>
      </w:r>
    </w:p>
    <w:p>
      <w:pPr>
        <w:pStyle w:val="BodyText"/>
      </w:pPr>
      <w:r>
        <w:t xml:space="preserve">Peter got the title right and the shape wrong — and Jesus named that as</w:t>
      </w:r>
      <w:r>
        <w:t xml:space="preserve"> </w:t>
      </w:r>
      <w:r>
        <w:t xml:space="preserve">satanic. It is possible to confess</w:t>
      </w:r>
      <w:r>
        <w:t xml:space="preserve"> </w:t>
      </w:r>
      <w:r>
        <w:t xml:space="preserve">“Jesus is the Christ”</w:t>
      </w:r>
      <w:r>
        <w:t xml:space="preserve"> </w:t>
      </w:r>
      <w:r>
        <w:t xml:space="preserve">while holding</w:t>
      </w:r>
      <w:r>
        <w:t xml:space="preserve"> </w:t>
      </w:r>
      <w:r>
        <w:t xml:space="preserve">a version of Christ that excludes the cross, the suffering, the loss,</w:t>
      </w:r>
      <w:r>
        <w:t xml:space="preserve"> </w:t>
      </w:r>
      <w:r>
        <w:t xml:space="preserve">and the demand of total surrender. The question Mark 8 forces is not</w:t>
      </w:r>
      <w:r>
        <w:t xml:space="preserve"> </w:t>
      </w:r>
      <w:r>
        <w:t xml:space="preserve">only</w:t>
      </w:r>
      <w:r>
        <w:t xml:space="preserve"> </w:t>
      </w:r>
      <w:r>
        <w:t xml:space="preserve">“Do you believe Jesus is the Messiah?”</w:t>
      </w:r>
      <w:r>
        <w:t xml:space="preserve"> </w:t>
      </w:r>
      <w:r>
        <w:t xml:space="preserve">but</w:t>
      </w:r>
      <w:r>
        <w:t xml:space="preserve"> </w:t>
      </w:r>
      <w:r>
        <w:t xml:space="preserve">“Which Jesus do you</w:t>
      </w:r>
      <w:r>
        <w:t xml:space="preserve"> </w:t>
      </w:r>
      <w:r>
        <w:t xml:space="preserve">believe in?”</w:t>
      </w:r>
      <w:r>
        <w:t xml:space="preserve"> </w:t>
      </w:r>
      <w:r>
        <w:t xml:space="preserve">A Jesus who promises improvement, comfort, and blessing</w:t>
      </w:r>
      <w:r>
        <w:t xml:space="preserve"> </w:t>
      </w:r>
      <w:r>
        <w:t xml:space="preserve">without the cross is not the Christ of Mark 8. Examine not merely</w:t>
      </w:r>
      <w:r>
        <w:t xml:space="preserve"> </w:t>
      </w:r>
      <w:r>
        <w:t xml:space="preserve">whether you confess Christ but whether the Christ you are confessing</w:t>
      </w:r>
      <w:r>
        <w:t xml:space="preserve"> </w:t>
      </w:r>
      <w:r>
        <w:t xml:space="preserve">actually matches the one described here — the Son of Man who must</w:t>
      </w:r>
      <w:r>
        <w:t xml:space="preserve"> </w:t>
      </w:r>
      <w:r>
        <w:t xml:space="preserve">suffer, be rejected, and be killed before He rises.</w:t>
      </w:r>
    </w:p>
    <w:p>
      <w:pPr>
        <w:pStyle w:val="BodyText"/>
      </w:pPr>
      <w:r>
        <w:rPr>
          <w:b/>
          <w:bCs/>
        </w:rPr>
        <w:t xml:space="preserve">2. Sit with the</w:t>
      </w:r>
      <w:r>
        <w:rPr>
          <w:b/>
          <w:bCs/>
        </w:rPr>
        <w:t xml:space="preserve"> </w:t>
      </w:r>
      <w:r>
        <w:rPr>
          <w:b/>
          <w:bCs/>
        </w:rPr>
        <w:t xml:space="preserve">“not yet”</w:t>
      </w:r>
      <w:r>
        <w:rPr>
          <w:b/>
          <w:bCs/>
        </w:rPr>
        <w:t xml:space="preserve"> </w:t>
      </w:r>
      <w:r>
        <w:rPr>
          <w:b/>
          <w:bCs/>
        </w:rPr>
        <w:t xml:space="preserve">of your own spiritual sight and let it</w:t>
      </w:r>
      <w:r>
        <w:rPr>
          <w:b/>
          <w:bCs/>
        </w:rPr>
        <w:t xml:space="preserve"> </w:t>
      </w:r>
      <w:r>
        <w:rPr>
          <w:b/>
          <w:bCs/>
        </w:rPr>
        <w:t xml:space="preserve">produce humility rather than despair.</w:t>
      </w:r>
      <w:r>
        <w:t xml:space="preserve"> </w:t>
      </w:r>
      <w:r>
        <w:rPr>
          <w:i/>
          <w:iCs/>
        </w:rPr>
        <w:t xml:space="preserve">(Affections/worship)</w:t>
      </w:r>
    </w:p>
    <w:p>
      <w:pPr>
        <w:pStyle w:val="BodyText"/>
      </w:pPr>
      <w:r>
        <w:t xml:space="preserve">The blind man at Bethsaida is not rebuked for seeing trees walking. The</w:t>
      </w:r>
      <w:r>
        <w:t xml:space="preserve"> </w:t>
      </w:r>
      <w:r>
        <w:t xml:space="preserve">disciples are not abandoned for their hardness of heart — they are</w:t>
      </w:r>
      <w:r>
        <w:t xml:space="preserve"> </w:t>
      </w:r>
      <w:r>
        <w:t xml:space="preserve">questioned, pressed, and taught again. The word</w:t>
      </w:r>
      <w:r>
        <w:t xml:space="preserve"> </w:t>
      </w:r>
      <w:r>
        <w:t xml:space="preserve">“not yet”</w:t>
      </w:r>
      <w:r>
        <w:t xml:space="preserve"> </w:t>
      </w:r>
      <w:r>
        <w:t xml:space="preserve">in v. 21</w:t>
      </w:r>
      <w:r>
        <w:t xml:space="preserve"> </w:t>
      </w:r>
      <w:r>
        <w:t xml:space="preserve">is mercy built into the indictment. You are somewhere on the spectrum</w:t>
      </w:r>
      <w:r>
        <w:t xml:space="preserve"> </w:t>
      </w:r>
      <w:r>
        <w:t xml:space="preserve">between the blind man before the first touch and the blind man after</w:t>
      </w:r>
      <w:r>
        <w:t xml:space="preserve"> </w:t>
      </w:r>
      <w:r>
        <w:t xml:space="preserve">the second — somewhere between total darkness and full clarity. The</w:t>
      </w:r>
      <w:r>
        <w:t xml:space="preserve"> </w:t>
      </w:r>
      <w:r>
        <w:t xml:space="preserve">right response to partial sight is not to pretend you see more than you</w:t>
      </w:r>
      <w:r>
        <w:t xml:space="preserve"> </w:t>
      </w:r>
      <w:r>
        <w:t xml:space="preserve">do, and not to despair that you don’t see more clearly. It is to press</w:t>
      </w:r>
      <w:r>
        <w:t xml:space="preserve"> </w:t>
      </w:r>
      <w:r>
        <w:t xml:space="preserve">toward the one who heals in stages, to stay close enough for the second</w:t>
      </w:r>
      <w:r>
        <w:t xml:space="preserve"> </w:t>
      </w:r>
      <w:r>
        <w:t xml:space="preserve">touch, and to let the awareness of your own partial sight keep you in</w:t>
      </w:r>
      <w:r>
        <w:t xml:space="preserve"> </w:t>
      </w:r>
      <w:r>
        <w:t xml:space="preserve">a posture of dependence and ongoing discipleship rather than confident</w:t>
      </w:r>
      <w:r>
        <w:t xml:space="preserve"> </w:t>
      </w:r>
      <w:r>
        <w:t xml:space="preserve">self-sufficiency.</w:t>
      </w:r>
    </w:p>
    <w:p>
      <w:pPr>
        <w:pStyle w:val="BodyText"/>
      </w:pPr>
      <w:r>
        <w:rPr>
          <w:b/>
          <w:bCs/>
        </w:rPr>
        <w:t xml:space="preserve">3. Stop negotiating with the cost of following Jesus by mentally</w:t>
      </w:r>
      <w:r>
        <w:rPr>
          <w:b/>
          <w:bCs/>
        </w:rPr>
        <w:t xml:space="preserve"> </w:t>
      </w:r>
      <w:r>
        <w:rPr>
          <w:b/>
          <w:bCs/>
        </w:rPr>
        <w:t xml:space="preserve">substituting a less demanding version of what He said.</w:t>
      </w:r>
      <w:r>
        <w:t xml:space="preserve"> </w:t>
      </w:r>
      <w:r>
        <w:rPr>
          <w:i/>
          <w:iCs/>
        </w:rPr>
        <w:t xml:space="preserve">(Will/behavior)</w:t>
      </w:r>
    </w:p>
    <w:p>
      <w:pPr>
        <w:pStyle w:val="BodyText"/>
      </w:pPr>
      <w:r>
        <w:t xml:space="preserve">Jesus spoke</w:t>
      </w:r>
      <w:r>
        <w:t xml:space="preserve"> </w:t>
      </w:r>
      <w:r>
        <w:t xml:space="preserve">“plainly”</w:t>
      </w:r>
      <w:r>
        <w:t xml:space="preserve"> </w:t>
      </w:r>
      <w:r>
        <w:t xml:space="preserve">(parrēsia — with full, unambiguous speech) in</w:t>
      </w:r>
      <w:r>
        <w:t xml:space="preserve"> </w:t>
      </w:r>
      <w:r>
        <w:t xml:space="preserve">v. 32. He did not leave the disciples room to misunderstand. The call</w:t>
      </w:r>
      <w:r>
        <w:t xml:space="preserve"> </w:t>
      </w:r>
      <w:r>
        <w:t xml:space="preserve">of vv. 34–38 is equally plain: deny yourself, take up a cross, follow</w:t>
      </w:r>
      <w:r>
        <w:t xml:space="preserve"> </w:t>
      </w:r>
      <w:r>
        <w:t xml:space="preserve">Me on this road. The most common failure at this point is not outright</w:t>
      </w:r>
      <w:r>
        <w:t xml:space="preserve"> </w:t>
      </w:r>
      <w:r>
        <w:t xml:space="preserve">rejection but mental substitution — unconsciously replacing</w:t>
      </w:r>
      <w:r>
        <w:t xml:space="preserve"> </w:t>
      </w:r>
      <w:r>
        <w:t xml:space="preserve">“take up</w:t>
      </w:r>
      <w:r>
        <w:t xml:space="preserve"> </w:t>
      </w:r>
      <w:r>
        <w:t xml:space="preserve">your cross”</w:t>
      </w:r>
      <w:r>
        <w:t xml:space="preserve"> </w:t>
      </w:r>
      <w:r>
        <w:t xml:space="preserve">with</w:t>
      </w:r>
      <w:r>
        <w:t xml:space="preserve"> </w:t>
      </w:r>
      <w:r>
        <w:t xml:space="preserve">“accept life’s difficulties”</w:t>
      </w:r>
      <w:r>
        <w:t xml:space="preserve"> </w:t>
      </w:r>
      <w:r>
        <w:t xml:space="preserve">or</w:t>
      </w:r>
      <w:r>
        <w:t xml:space="preserve"> </w:t>
      </w:r>
      <w:r>
        <w:t xml:space="preserve">“be willing to be</w:t>
      </w:r>
      <w:r>
        <w:t xml:space="preserve"> </w:t>
      </w:r>
      <w:r>
        <w:t xml:space="preserve">slightly inconvenienced for your faith.”</w:t>
      </w:r>
      <w:r>
        <w:t xml:space="preserve"> </w:t>
      </w:r>
      <w:r>
        <w:t xml:space="preserve">Cross-bearing in Mark 8 is</w:t>
      </w:r>
      <w:r>
        <w:t xml:space="preserve"> </w:t>
      </w:r>
      <w:r>
        <w:t xml:space="preserve">the voluntary assumption of the road that costs you everything in</w:t>
      </w:r>
      <w:r>
        <w:t xml:space="preserve"> </w:t>
      </w:r>
      <w:r>
        <w:t xml:space="preserve">exchange for Christ. Identify one specific area in your life where you</w:t>
      </w:r>
      <w:r>
        <w:t xml:space="preserve"> </w:t>
      </w:r>
      <w:r>
        <w:t xml:space="preserve">have been following a mentally-edited version of this call — where you</w:t>
      </w:r>
      <w:r>
        <w:t xml:space="preserve"> </w:t>
      </w:r>
      <w:r>
        <w:t xml:space="preserve">have reserved something from the surrender Jesus described — and bring</w:t>
      </w:r>
      <w:r>
        <w:t xml:space="preserve"> </w:t>
      </w:r>
      <w:r>
        <w:t xml:space="preserve">it to Him this week.</w:t>
      </w:r>
    </w:p>
    <w:p>
      <w:pPr>
        <w:pStyle w:val="BodyText"/>
      </w:pPr>
      <w:r>
        <w:rPr>
          <w:b/>
          <w:bCs/>
        </w:rPr>
        <w:t xml:space="preserve">4. Let the eschatological frame of verse 38 reorder your daily</w:t>
      </w:r>
      <w:r>
        <w:rPr>
          <w:b/>
          <w:bCs/>
        </w:rPr>
        <w:t xml:space="preserve"> </w:t>
      </w:r>
      <w:r>
        <w:rPr>
          <w:b/>
          <w:bCs/>
        </w:rPr>
        <w:t xml:space="preserve">accounting.</w:t>
      </w:r>
      <w:r>
        <w:t xml:space="preserve"> </w:t>
      </w:r>
      <w:r>
        <w:rPr>
          <w:i/>
          <w:iCs/>
        </w:rPr>
        <w:t xml:space="preserve">(Mind/belief)</w:t>
      </w:r>
    </w:p>
    <w:p>
      <w:pPr>
        <w:pStyle w:val="BodyText"/>
      </w:pPr>
      <w:r>
        <w:t xml:space="preserve">The accounting question of vv. 36–37 is devastating in its arithmetic:</w:t>
      </w:r>
      <w:r>
        <w:t xml:space="preserve"> </w:t>
      </w:r>
      <w:r>
        <w:t xml:space="preserve">the whole world on one side of the ledger, the soul on the other, and</w:t>
      </w:r>
      <w:r>
        <w:t xml:space="preserve"> </w:t>
      </w:r>
      <w:r>
        <w:t xml:space="preserve">the trade is catastrophically bad in every conceivable scenario. Jesus</w:t>
      </w:r>
      <w:r>
        <w:t xml:space="preserve"> </w:t>
      </w:r>
      <w:r>
        <w:t xml:space="preserve">is not speaking poetically — He is forcing a genuine recalculation.</w:t>
      </w:r>
      <w:r>
        <w:t xml:space="preserve"> </w:t>
      </w:r>
      <w:r>
        <w:t xml:space="preserve">Most daily decisions about what to pursue, what to protect, and what</w:t>
      </w:r>
      <w:r>
        <w:t xml:space="preserve"> </w:t>
      </w:r>
      <w:r>
        <w:t xml:space="preserve">to be ashamed of are made with a very short time horizon and a very</w:t>
      </w:r>
      <w:r>
        <w:t xml:space="preserve"> </w:t>
      </w:r>
      <w:r>
        <w:t xml:space="preserve">small ledger. The Son of Man coming in the glory of His Father is the</w:t>
      </w:r>
      <w:r>
        <w:t xml:space="preserve"> </w:t>
      </w:r>
      <w:r>
        <w:t xml:space="preserve">corrective frame. Before the next significant decision about what you</w:t>
      </w:r>
      <w:r>
        <w:t xml:space="preserve"> </w:t>
      </w:r>
      <w:r>
        <w:t xml:space="preserve">are willing to lose or unwilling to risk for Christ’s sake, run the</w:t>
      </w:r>
      <w:r>
        <w:t xml:space="preserve"> </w:t>
      </w:r>
      <w:r>
        <w:t xml:space="preserve">actual calculation: What am I trading? And at what cost?</w:t>
      </w:r>
    </w:p>
    <w:p>
      <w:pPr>
        <w:pStyle w:val="BodyText"/>
      </w:pPr>
      <w:r>
        <w:rPr>
          <w:b/>
          <w:bCs/>
        </w:rPr>
        <w:t xml:space="preserve">5. Let the grief of Jesus in verse 12 — and His question in verse 21 —</w:t>
      </w:r>
      <w:r>
        <w:rPr>
          <w:b/>
          <w:bCs/>
        </w:rPr>
        <w:t xml:space="preserve"> </w:t>
      </w:r>
      <w:r>
        <w:rPr>
          <w:b/>
          <w:bCs/>
        </w:rPr>
        <w:t xml:space="preserve">land personally.</w:t>
      </w:r>
      <w:r>
        <w:t xml:space="preserve"> </w:t>
      </w:r>
      <w:r>
        <w:rPr>
          <w:i/>
          <w:iCs/>
        </w:rPr>
        <w:t xml:space="preserve">(Affections/worship)</w:t>
      </w:r>
    </w:p>
    <w:p>
      <w:pPr>
        <w:pStyle w:val="BodyText"/>
      </w:pPr>
      <w:r>
        <w:t xml:space="preserve">Jesus</w:t>
      </w:r>
      <w:r>
        <w:t xml:space="preserve"> </w:t>
      </w:r>
      <w:r>
        <w:t xml:space="preserve">“sighed deeply in his spirit”</w:t>
      </w:r>
      <w:r>
        <w:t xml:space="preserve"> </w:t>
      </w:r>
      <w:r>
        <w:t xml:space="preserve">at the Pharisees’ sign-demand.</w:t>
      </w:r>
      <w:r>
        <w:t xml:space="preserve"> </w:t>
      </w:r>
      <w:r>
        <w:t xml:space="preserve">He asked His own disciples,</w:t>
      </w:r>
      <w:r>
        <w:t xml:space="preserve"> </w:t>
      </w:r>
      <w:r>
        <w:t xml:space="preserve">“Do you not yet understand?”</w:t>
      </w:r>
      <w:r>
        <w:t xml:space="preserve"> </w:t>
      </w:r>
      <w:r>
        <w:t xml:space="preserve">These are not</w:t>
      </w:r>
      <w:r>
        <w:t xml:space="preserve"> </w:t>
      </w:r>
      <w:r>
        <w:t xml:space="preserve">rhetorical flourishes — they are windows into the grief of the one who</w:t>
      </w:r>
      <w:r>
        <w:t xml:space="preserve"> </w:t>
      </w:r>
      <w:r>
        <w:t xml:space="preserve">has given every evidence required and watches those closest to Him</w:t>
      </w:r>
      <w:r>
        <w:t xml:space="preserve"> </w:t>
      </w:r>
      <w:r>
        <w:t xml:space="preserve">still reaching for the wrong things or failing to perceive what they</w:t>
      </w:r>
      <w:r>
        <w:t xml:space="preserve"> </w:t>
      </w:r>
      <w:r>
        <w:t xml:space="preserve">have witnessed. The question He asked the disciples, He continues to</w:t>
      </w:r>
      <w:r>
        <w:t xml:space="preserve"> </w:t>
      </w:r>
      <w:r>
        <w:t xml:space="preserve">ask those who have heard the gospel, received the sacraments, sat in</w:t>
      </w:r>
      <w:r>
        <w:t xml:space="preserve"> </w:t>
      </w:r>
      <w:r>
        <w:t xml:space="preserve">the teaching, and still live as practical unbelievers in the areas that</w:t>
      </w:r>
      <w:r>
        <w:t xml:space="preserve"> </w:t>
      </w:r>
      <w:r>
        <w:t xml:space="preserve">cost most. Let the question land:</w:t>
      </w:r>
      <w:r>
        <w:t xml:space="preserve"> </w:t>
      </w:r>
      <w:r>
        <w:t xml:space="preserve">“Do you not yet understand?”</w:t>
      </w:r>
      <w:r>
        <w:t xml:space="preserve"> </w:t>
      </w:r>
      <w:r>
        <w:t xml:space="preserve">— and</w:t>
      </w:r>
      <w:r>
        <w:t xml:space="preserve"> </w:t>
      </w:r>
      <w:r>
        <w:t xml:space="preserve">let it produce not shame-spiral but genuine turning toward the one who</w:t>
      </w:r>
      <w:r>
        <w:t xml:space="preserve"> </w:t>
      </w:r>
      <w:r>
        <w:t xml:space="preserve">still heals staged sight into full sight.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Mark 8 teaches that the identity of Jesus</w:t>
      </w:r>
      <w:r>
        <w:t xml:space="preserve"> </w:t>
      </w:r>
      <w:r>
        <w:t xml:space="preserve">as Messiah is inseparable from the necessity of His suffering. The</w:t>
      </w:r>
      <w:r>
        <w:t xml:space="preserve"> </w:t>
      </w:r>
      <w:r>
        <w:t xml:space="preserve">divine</w:t>
      </w:r>
      <w:r>
        <w:t xml:space="preserve"> </w:t>
      </w:r>
      <w:r>
        <w:t xml:space="preserve">“must”</w:t>
      </w:r>
      <w:r>
        <w:t xml:space="preserve"> </w:t>
      </w:r>
      <w:r>
        <w:t xml:space="preserve">(dei) of v. 31 is not circumstantial or incidental —</w:t>
      </w:r>
      <w:r>
        <w:t xml:space="preserve"> </w:t>
      </w:r>
      <w:r>
        <w:t xml:space="preserve">it is covenantal and redemptive-historical; the Christ of God is the</w:t>
      </w:r>
      <w:r>
        <w:t xml:space="preserve"> </w:t>
      </w:r>
      <w:r>
        <w:t xml:space="preserve">Suffering Servant of Isaiah, and His road was always the road of</w:t>
      </w:r>
      <w:r>
        <w:t xml:space="preserve"> </w:t>
      </w:r>
      <w:r>
        <w:t xml:space="preserve">rejection, death, and resurrection. The chapter also teaches that</w:t>
      </w:r>
      <w:r>
        <w:t xml:space="preserve"> </w:t>
      </w:r>
      <w:r>
        <w:t xml:space="preserve">genuine knowledge of God in Christ is not merely propositional: it is</w:t>
      </w:r>
      <w:r>
        <w:t xml:space="preserve"> </w:t>
      </w:r>
      <w:r>
        <w:t xml:space="preserve">integrative — it involves perceiving who He is and receiving what that</w:t>
      </w:r>
      <w:r>
        <w:t xml:space="preserve"> </w:t>
      </w:r>
      <w:r>
        <w:t xml:space="preserve">identity requires of the one who perceives it. A confession that does</w:t>
      </w:r>
      <w:r>
        <w:t xml:space="preserve"> </w:t>
      </w:r>
      <w:r>
        <w:t xml:space="preserve">not produce cross-shaped following has not yet grasped its own object.</w:t>
      </w:r>
      <w:r>
        <w:t xml:space="preserve"> </w:t>
      </w:r>
      <w:r>
        <w:t xml:space="preserve">Finally, the chapter teaches that the soul’s value is absolute and</w:t>
      </w:r>
      <w:r>
        <w:t xml:space="preserve"> </w:t>
      </w:r>
      <w:r>
        <w:t xml:space="preserve">non-negotiable — there is no earthly exchange that improves the trade</w:t>
      </w:r>
      <w:r>
        <w:t xml:space="preserve"> </w:t>
      </w:r>
      <w:r>
        <w:t xml:space="preserve">of the soul for anything else; the eschatological Son of Man is the</w:t>
      </w:r>
      <w:r>
        <w:t xml:space="preserve"> </w:t>
      </w:r>
      <w:r>
        <w:t xml:space="preserve">frame within which all present calculations must be made.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Mark 8 is a crucial passage for</w:t>
      </w:r>
      <w:r>
        <w:t xml:space="preserve"> </w:t>
      </w:r>
      <w:r>
        <w:t xml:space="preserve">the Reformed understanding of the</w:t>
      </w:r>
      <w:r>
        <w:t xml:space="preserve"> </w:t>
      </w:r>
      <w:r>
        <w:rPr>
          <w:i/>
          <w:iCs/>
        </w:rPr>
        <w:t xml:space="preserve">totus Christus</w:t>
      </w:r>
      <w:r>
        <w:t xml:space="preserve"> </w:t>
      </w:r>
      <w:r>
        <w:t xml:space="preserve">— the whole Christ —</w:t>
      </w:r>
      <w:r>
        <w:t xml:space="preserve"> </w:t>
      </w:r>
      <w:r>
        <w:t xml:space="preserve">and for the Reformed insistence that grace does not bypass the cross</w:t>
      </w:r>
      <w:r>
        <w:t xml:space="preserve"> </w:t>
      </w:r>
      <w:r>
        <w:t xml:space="preserve">but operates through it. The passage guards against any Christology</w:t>
      </w:r>
      <w:r>
        <w:t xml:space="preserve"> </w:t>
      </w:r>
      <w:r>
        <w:t xml:space="preserve">that selectively appropriates the benefits of Christ’s person while</w:t>
      </w:r>
      <w:r>
        <w:t xml:space="preserve"> </w:t>
      </w:r>
      <w:r>
        <w:t xml:space="preserve">bracketing His suffering and demand; it is the gospel precisely in its</w:t>
      </w:r>
      <w:r>
        <w:t xml:space="preserve"> </w:t>
      </w:r>
      <w:r>
        <w:t xml:space="preserve">scandal, not despite it. The call of vv. 34–38 also reflects the</w:t>
      </w:r>
      <w:r>
        <w:t xml:space="preserve"> </w:t>
      </w:r>
      <w:r>
        <w:t xml:space="preserve">Reformed understanding of conversion as a total reorientation — a</w:t>
      </w:r>
      <w:r>
        <w:t xml:space="preserve"> </w:t>
      </w:r>
      <w:r>
        <w:t xml:space="preserve">dying-to-self that is not a meritorious act but a following of the one</w:t>
      </w:r>
      <w:r>
        <w:t xml:space="preserve"> </w:t>
      </w:r>
      <w:r>
        <w:t xml:space="preserve">who died first and calls His people into the same movement. The</w:t>
      </w:r>
      <w:r>
        <w:t xml:space="preserve"> </w:t>
      </w:r>
      <w:r>
        <w:t xml:space="preserve">Calvinist instinct to anchor all discipleship in the prior work and</w:t>
      </w:r>
      <w:r>
        <w:t xml:space="preserve"> </w:t>
      </w:r>
      <w:r>
        <w:t xml:space="preserve">call of Christ (</w:t>
      </w:r>
      <w:r>
        <w:t xml:space="preserve">“for my sake and the gospel’s”</w:t>
      </w:r>
      <w:r>
        <w:t xml:space="preserve">) is directly confirmed</w:t>
      </w:r>
      <w:r>
        <w:t xml:space="preserve"> </w:t>
      </w:r>
      <w:r>
        <w:t xml:space="preserve">here: the cross-bearing disciple does not earn life by losing it —</w:t>
      </w:r>
      <w:r>
        <w:t xml:space="preserve"> </w:t>
      </w:r>
      <w:r>
        <w:t xml:space="preserve">he receives it from the one who already bore the cross fully. The</w:t>
      </w:r>
      <w:r>
        <w:t xml:space="preserve"> </w:t>
      </w:r>
      <w:r>
        <w:t xml:space="preserve">passage also serves as a direct refutation of any prosperity or</w:t>
      </w:r>
      <w:r>
        <w:t xml:space="preserve"> </w:t>
      </w:r>
      <w:r>
        <w:t xml:space="preserve">health-and-wealth reading of the gospel: the Son who calls disciples</w:t>
      </w:r>
      <w:r>
        <w:t xml:space="preserve"> </w:t>
      </w:r>
      <w:r>
        <w:t xml:space="preserve">to self-denial is not a divine vending machine who delivers blessing</w:t>
      </w:r>
      <w:r>
        <w:t xml:space="preserve"> </w:t>
      </w:r>
      <w:r>
        <w:t xml:space="preserve">to those who perform correctly, but the crucified and risen Lord who</w:t>
      </w:r>
      <w:r>
        <w:t xml:space="preserve"> </w:t>
      </w:r>
      <w:r>
        <w:t xml:space="preserve">calls His people to share in the shape of His life.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the Christ — but not the Christ you would have designed. He</w:t>
      </w:r>
      <w:r>
        <w:t xml:space="preserve"> </w:t>
      </w:r>
      <w:r>
        <w:t xml:space="preserve">is the one who suffers, is rejected, dies, and rises, and who calls</w:t>
      </w:r>
      <w:r>
        <w:t xml:space="preserve"> </w:t>
      </w:r>
      <w:r>
        <w:t xml:space="preserve">everyone who recognizes Him to walk the same road. The only question</w:t>
      </w:r>
      <w:r>
        <w:t xml:space="preserve"> </w:t>
      </w:r>
      <w:r>
        <w:t xml:space="preserve">Mark 8 leaves open is whether you are following the real Jesus or a</w:t>
      </w:r>
      <w:r>
        <w:t xml:space="preserve"> </w:t>
      </w:r>
      <w:r>
        <w:t xml:space="preserve">version you’ve edited down to something that doesn’t cost you anything.</w:t>
      </w:r>
      <w:r>
        <w:t xml:space="preserve"> </w:t>
      </w:r>
      <w:r>
        <w:t xml:space="preserve">The real one says: deny yourself, take up your cross, and come. He</w:t>
      </w:r>
      <w:r>
        <w:t xml:space="preserve"> </w:t>
      </w:r>
      <w:r>
        <w:t xml:space="preserve">went first. The road is not less costly than He described — but neither</w:t>
      </w:r>
      <w:r>
        <w:t xml:space="preserve"> </w:t>
      </w:r>
      <w:r>
        <w:t xml:space="preserve">is the life on the other side.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Peter’s confession as the chapter’s climax and stopping</w:t>
      </w:r>
      <w:r>
        <w:rPr>
          <w:b/>
          <w:bCs/>
        </w:rPr>
        <w:t xml:space="preserve"> </w:t>
      </w:r>
      <w:r>
        <w:rPr>
          <w:b/>
          <w:bCs/>
        </w:rPr>
        <w:t xml:space="preserve">there.</w:t>
      </w:r>
      <w:r>
        <w:t xml:space="preserve"> </w:t>
      </w:r>
      <w:r>
        <w:t xml:space="preserve">The climax of the chapter is not vv. 27–30 but the entire</w:t>
      </w:r>
      <w:r>
        <w:t xml:space="preserve"> </w:t>
      </w:r>
      <w:r>
        <w:t xml:space="preserve">arc from vv. 27 through 38. Peter’s confession is necessary but not</w:t>
      </w:r>
      <w:r>
        <w:t xml:space="preserve"> </w:t>
      </w:r>
      <w:r>
        <w:t xml:space="preserve">sufficient — the chapter immediately shows its insufficiency. A</w:t>
      </w:r>
      <w:r>
        <w:t xml:space="preserve"> </w:t>
      </w:r>
      <w:r>
        <w:t xml:space="preserve">sermon that builds to</w:t>
      </w:r>
      <w:r>
        <w:t xml:space="preserve"> </w:t>
      </w:r>
      <w:r>
        <w:t xml:space="preserve">“You are the Christ!”</w:t>
      </w:r>
      <w:r>
        <w:t xml:space="preserve"> </w:t>
      </w:r>
      <w:r>
        <w:t xml:space="preserve">and closes there has</w:t>
      </w:r>
      <w:r>
        <w:t xml:space="preserve"> </w:t>
      </w:r>
      <w:r>
        <w:t xml:space="preserve">done exactly what Peter did: confessed the right title while avoiding</w:t>
      </w:r>
      <w:r>
        <w:t xml:space="preserve"> </w:t>
      </w:r>
      <w:r>
        <w:t xml:space="preserve">the passion prediction and the cross-bearing call that gives it</w:t>
      </w:r>
      <w:r>
        <w:t xml:space="preserve"> </w:t>
      </w:r>
      <w:r>
        <w:t xml:space="preserve">meaning.</w:t>
      </w:r>
    </w:p>
    <w:p>
      <w:pPr>
        <w:numPr>
          <w:ilvl w:val="0"/>
          <w:numId w:val="1002"/>
        </w:numPr>
      </w:pPr>
      <w:r>
        <w:rPr>
          <w:b/>
          <w:bCs/>
        </w:rPr>
        <w:t xml:space="preserve">Preaching the cross-bearing call as moralism.</w:t>
      </w:r>
      <w:r>
        <w:t xml:space="preserve"> </w:t>
      </w:r>
      <w:r>
        <w:t xml:space="preserve">Vv. 34–38 are</w:t>
      </w:r>
      <w:r>
        <w:t xml:space="preserve"> </w:t>
      </w:r>
      <w:r>
        <w:t xml:space="preserve">among the most commonly moralized texts in the Gospels.</w:t>
      </w:r>
      <w:r>
        <w:t xml:space="preserve"> </w:t>
      </w:r>
      <w:r>
        <w:t xml:space="preserve">“Take up</w:t>
      </w:r>
      <w:r>
        <w:t xml:space="preserve"> </w:t>
      </w:r>
      <w:r>
        <w:t xml:space="preserve">your cross”</w:t>
      </w:r>
      <w:r>
        <w:t xml:space="preserve"> </w:t>
      </w:r>
      <w:r>
        <w:t xml:space="preserve">becomes</w:t>
      </w:r>
      <w:r>
        <w:t xml:space="preserve"> </w:t>
      </w:r>
      <w:r>
        <w:t xml:space="preserve">“accept your difficulties,”</w:t>
      </w:r>
      <w:r>
        <w:t xml:space="preserve"> </w:t>
      </w:r>
      <w:r>
        <w:t xml:space="preserve">“deny yourself”</w:t>
      </w:r>
      <w:r>
        <w:t xml:space="preserve"> </w:t>
      </w:r>
      <w:r>
        <w:t xml:space="preserve">becomes</w:t>
      </w:r>
      <w:r>
        <w:t xml:space="preserve"> </w:t>
      </w:r>
      <w:r>
        <w:t xml:space="preserve">“be less selfish,”</w:t>
      </w:r>
      <w:r>
        <w:t xml:space="preserve"> </w:t>
      </w:r>
      <w:r>
        <w:t xml:space="preserve">and the whole passage becomes a graduated</w:t>
      </w:r>
      <w:r>
        <w:t xml:space="preserve"> </w:t>
      </w:r>
      <w:r>
        <w:t xml:space="preserve">program of self-improvement. This is the precise error the Clowney</w:t>
      </w:r>
      <w:r>
        <w:t xml:space="preserve"> </w:t>
      </w:r>
      <w:r>
        <w:t xml:space="preserve">anti-moralism principle guards against. The call is not to moral</w:t>
      </w:r>
      <w:r>
        <w:t xml:space="preserve"> </w:t>
      </w:r>
      <w:r>
        <w:t xml:space="preserve">effort but to a total transfer of sovereignty — grounded explicitly</w:t>
      </w:r>
      <w:r>
        <w:t xml:space="preserve"> </w:t>
      </w:r>
      <w:r>
        <w:t xml:space="preserve">in Christ’s own prior road (</w:t>
      </w:r>
      <w:r>
        <w:t xml:space="preserve">“for my sake”</w:t>
      </w:r>
      <w:r>
        <w:t xml:space="preserve">). The indicative of who</w:t>
      </w:r>
      <w:r>
        <w:t xml:space="preserve"> </w:t>
      </w:r>
      <w:r>
        <w:t xml:space="preserve">He is (v. 31) must control the imperative of what He demands (vv.</w:t>
      </w:r>
      <w:r>
        <w:t xml:space="preserve"> </w:t>
      </w:r>
      <w:r>
        <w:t xml:space="preserve">34–38).</w:t>
      </w:r>
    </w:p>
    <w:p>
      <w:pPr>
        <w:numPr>
          <w:ilvl w:val="0"/>
          <w:numId w:val="1002"/>
        </w:numPr>
      </w:pPr>
      <w:r>
        <w:rPr>
          <w:b/>
          <w:bCs/>
        </w:rPr>
        <w:t xml:space="preserve">Skipping the Bethsaida healing or treating it as incidental.</w:t>
      </w:r>
      <w:r>
        <w:t xml:space="preserve"> </w:t>
      </w:r>
      <w:r>
        <w:t xml:space="preserve">The two-stage miracle is one of the most theologically loaded</w:t>
      </w:r>
      <w:r>
        <w:t xml:space="preserve"> </w:t>
      </w:r>
      <w:r>
        <w:t xml:space="preserve">pericopes in the chapter. Its placement between the disciples’</w:t>
      </w:r>
      <w:r>
        <w:t xml:space="preserve"> </w:t>
      </w:r>
      <w:r>
        <w:t xml:space="preserve">blindness interrogation (vv. 17–21) and Peter’s partial-then-corrected</w:t>
      </w:r>
      <w:r>
        <w:t xml:space="preserve"> </w:t>
      </w:r>
      <w:r>
        <w:t xml:space="preserve">confession (vv. 27–33) is deliberate. Treating it as a standalone</w:t>
      </w:r>
      <w:r>
        <w:t xml:space="preserve"> </w:t>
      </w:r>
      <w:r>
        <w:t xml:space="preserve">healing story disconnects it from the chapter’s sustained meditation</w:t>
      </w:r>
      <w:r>
        <w:t xml:space="preserve"> </w:t>
      </w:r>
      <w:r>
        <w:t xml:space="preserve">on seeing and not-yet-seeing. The preacher should help the</w:t>
      </w:r>
      <w:r>
        <w:t xml:space="preserve"> </w:t>
      </w:r>
      <w:r>
        <w:t xml:space="preserve">congregation see that they are invited to locate themselves in the</w:t>
      </w:r>
      <w:r>
        <w:t xml:space="preserve"> </w:t>
      </w:r>
      <w:r>
        <w:t xml:space="preserve">healing — which stage are you at?</w:t>
      </w:r>
    </w:p>
    <w:p>
      <w:pPr>
        <w:numPr>
          <w:ilvl w:val="0"/>
          <w:numId w:val="1002"/>
        </w:numPr>
      </w:pPr>
      <w:r>
        <w:rPr>
          <w:b/>
          <w:bCs/>
        </w:rPr>
        <w:t xml:space="preserve">Missing the severity of Jesus’ rebuke of Peter.</w:t>
      </w:r>
      <w:r>
        <w:t xml:space="preserve"> </w:t>
      </w:r>
      <w:r>
        <w:t xml:space="preserve">“Get behind me,</w:t>
      </w:r>
      <w:r>
        <w:t xml:space="preserve"> </w:t>
      </w:r>
      <w:r>
        <w:t xml:space="preserve">Satan”</w:t>
      </w:r>
      <w:r>
        <w:t xml:space="preserve"> </w:t>
      </w:r>
      <w:r>
        <w:t xml:space="preserve">is one of the most severe things Jesus says to any of His</w:t>
      </w:r>
      <w:r>
        <w:t xml:space="preserve"> </w:t>
      </w:r>
      <w:r>
        <w:t xml:space="preserve">disciples in any of the Gospels. The tendency in preaching is to</w:t>
      </w:r>
      <w:r>
        <w:t xml:space="preserve"> </w:t>
      </w:r>
      <w:r>
        <w:t xml:space="preserve">soften this — to treat it as a metaphorical comparison or a firm</w:t>
      </w:r>
      <w:r>
        <w:t xml:space="preserve"> </w:t>
      </w:r>
      <w:r>
        <w:t xml:space="preserve">correction rather than a direct identification of Peter’s thinking</w:t>
      </w:r>
      <w:r>
        <w:t xml:space="preserve"> </w:t>
      </w:r>
      <w:r>
        <w:t xml:space="preserve">as the adversary’s agenda. The text is stark: the thinking that</w:t>
      </w:r>
      <w:r>
        <w:t xml:space="preserve"> </w:t>
      </w:r>
      <w:r>
        <w:t xml:space="preserve">excludes the cross from Messiahship is not merely incomplete; it is</w:t>
      </w:r>
      <w:r>
        <w:t xml:space="preserve"> </w:t>
      </w:r>
      <w:r>
        <w:t xml:space="preserve">satanic in origin and effect. This should not be softened into</w:t>
      </w:r>
      <w:r>
        <w:t xml:space="preserve"> </w:t>
      </w:r>
      <w:r>
        <w:t xml:space="preserve">gentle pastoral correction.</w:t>
      </w:r>
    </w:p>
    <w:p>
      <w:pPr>
        <w:numPr>
          <w:ilvl w:val="0"/>
          <w:numId w:val="1002"/>
        </w:numPr>
      </w:pPr>
      <w:r>
        <w:rPr>
          <w:b/>
          <w:bCs/>
        </w:rPr>
        <w:t xml:space="preserve">Isolating v. 38 from its function as the eschatological bookend.</w:t>
      </w:r>
      <w:r>
        <w:t xml:space="preserve"> </w:t>
      </w:r>
      <w:r>
        <w:t xml:space="preserve">The passage is framed by the</w:t>
      </w:r>
      <w:r>
        <w:t xml:space="preserve"> </w:t>
      </w:r>
      <w:r>
        <w:t xml:space="preserve">“Son of Man coming in the glory of His</w:t>
      </w:r>
      <w:r>
        <w:t xml:space="preserve"> </w:t>
      </w:r>
      <w:r>
        <w:t xml:space="preserve">Father with the holy angels”</w:t>
      </w:r>
      <w:r>
        <w:t xml:space="preserve"> </w:t>
      </w:r>
      <w:r>
        <w:t xml:space="preserve">— an eschatological frame that governs</w:t>
      </w:r>
      <w:r>
        <w:t xml:space="preserve"> </w:t>
      </w:r>
      <w:r>
        <w:t xml:space="preserve">the entire accounting of vv. 35–37. Without that frame, the passage</w:t>
      </w:r>
      <w:r>
        <w:t xml:space="preserve"> </w:t>
      </w:r>
      <w:r>
        <w:t xml:space="preserve">becomes an invitation to self-sacrifice for its own sake or for</w:t>
      </w:r>
      <w:r>
        <w:t xml:space="preserve"> </w:t>
      </w:r>
      <w:r>
        <w:t xml:space="preserve">community solidarity. With the frame, it is a statement about the</w:t>
      </w:r>
      <w:r>
        <w:t xml:space="preserve"> </w:t>
      </w:r>
      <w:r>
        <w:t xml:space="preserve">only ledger that will matter at the end: the one on which the Son of</w:t>
      </w:r>
      <w:r>
        <w:t xml:space="preserve"> </w:t>
      </w:r>
      <w:r>
        <w:t xml:space="preserve">Man himself will either confess or be ashamed of you. The preacher</w:t>
      </w:r>
      <w:r>
        <w:t xml:space="preserve"> </w:t>
      </w:r>
      <w:r>
        <w:t xml:space="preserve">must keep the eschatological weight in view.</w:t>
      </w:r>
    </w:p>
    <w:p>
      <w:pPr>
        <w:numPr>
          <w:ilvl w:val="0"/>
          <w:numId w:val="1002"/>
        </w:numPr>
      </w:pPr>
      <w:r>
        <w:rPr>
          <w:b/>
          <w:bCs/>
        </w:rPr>
        <w:t xml:space="preserve">Failing to address the numerical repetition in vv. 17–21 and what</w:t>
      </w:r>
      <w:r>
        <w:rPr>
          <w:b/>
          <w:bCs/>
        </w:rPr>
        <w:t xml:space="preserve"> </w:t>
      </w:r>
      <w:r>
        <w:rPr>
          <w:b/>
          <w:bCs/>
        </w:rPr>
        <w:t xml:space="preserve">it implies.</w:t>
      </w:r>
      <w:r>
        <w:t xml:space="preserve"> </w:t>
      </w:r>
      <w:r>
        <w:t xml:space="preserve">Jesus specifically recites the numbers: five loaves,</w:t>
      </w:r>
      <w:r>
        <w:t xml:space="preserve"> </w:t>
      </w:r>
      <w:r>
        <w:t xml:space="preserve">twelve baskets; seven loaves, seven baskets. He is not making a math</w:t>
      </w:r>
      <w:r>
        <w:t xml:space="preserve"> </w:t>
      </w:r>
      <w:r>
        <w:t xml:space="preserve">point — He is making a faith point: you have seen enough. The</w:t>
      </w:r>
      <w:r>
        <w:t xml:space="preserve"> </w:t>
      </w:r>
      <w:r>
        <w:t xml:space="preserve">disciples’ anxiety about literal bread in v. 16 is inexcusable given</w:t>
      </w:r>
      <w:r>
        <w:t xml:space="preserve"> </w:t>
      </w:r>
      <w:r>
        <w:t xml:space="preserve">what they have witnessed twice. Congregations need to hear this</w:t>
      </w:r>
      <w:r>
        <w:t xml:space="preserve"> </w:t>
      </w:r>
      <w:r>
        <w:t xml:space="preserve">application: the question</w:t>
      </w:r>
      <w:r>
        <w:t xml:space="preserve"> </w:t>
      </w:r>
      <w:r>
        <w:t xml:space="preserve">“Do you not yet understand?”</w:t>
      </w:r>
      <w:r>
        <w:t xml:space="preserve"> </w:t>
      </w:r>
      <w:r>
        <w:t xml:space="preserve">is addressed</w:t>
      </w:r>
      <w:r>
        <w:t xml:space="preserve"> </w:t>
      </w:r>
      <w:r>
        <w:t xml:space="preserve">to people who have the Old Testament, the New Testament, the</w:t>
      </w:r>
      <w:r>
        <w:t xml:space="preserve"> </w:t>
      </w:r>
      <w:r>
        <w:t xml:space="preserve">sacraments, the indwelling Spirit, and the testimony of the whole</w:t>
      </w:r>
      <w:r>
        <w:t xml:space="preserve"> </w:t>
      </w:r>
      <w:r>
        <w:t xml:space="preserve">church — and still live as though Jesus cannot be trusted with the</w:t>
      </w:r>
      <w:r>
        <w:t xml:space="preserve"> </w:t>
      </w:r>
      <w:r>
        <w:t xml:space="preserve">practical areas of their lives. The indictment applies.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2026-07-14T21:07:16Z</dcterms:created>
  <dcterms:modified xsi:type="dcterms:W3CDTF">2026-07-14T21:07:16Z</dcterms:modified>
</cp:coreProperties>
</file>

<file path=docProps/custom.xml><?xml version="1.0" encoding="utf-8"?>
<Properties xmlns="http://schemas.openxmlformats.org/officeDocument/2006/custom-properties" xmlns:vt="http://schemas.openxmlformats.org/officeDocument/2006/docPropsVTypes"/>
</file>